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566BD4" w:rsidP="00A50D64">
      <w:pPr>
        <w:spacing w:after="0" w:line="360" w:lineRule="auto"/>
        <w:rPr>
          <w:rFonts w:ascii="Arial" w:eastAsia="Times New Roman" w:hAnsi="Arial" w:cs="Arial"/>
          <w:sz w:val="24"/>
          <w:szCs w:val="24"/>
          <w:lang w:eastAsia="pl-PL"/>
        </w:rPr>
      </w:pPr>
      <w:bookmarkStart w:id="0" w:name="_GoBack"/>
      <w:bookmarkEnd w:id="0"/>
      <w:permStart w:id="589634412" w:edGrp="everyone"/>
      <w:permEnd w:id="589634412"/>
      <w:r w:rsidRPr="00A50D64">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sidR="005321BD">
        <w:rPr>
          <w:rFonts w:ascii="Arial" w:eastAsia="Times New Roman" w:hAnsi="Arial" w:cs="Arial"/>
          <w:sz w:val="24"/>
          <w:szCs w:val="24"/>
          <w:lang w:eastAsia="pl-PL"/>
        </w:rPr>
        <w:t>15</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716EAE" w:rsidP="00AB7107">
      <w:pPr>
        <w:spacing w:before="1200" w:after="0" w:line="360" w:lineRule="auto"/>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SPECYFIKACJA ISTOTNYCH WARUNKÓW 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Pr="00A50D64">
        <w:rPr>
          <w:rFonts w:ascii="Arial" w:eastAsia="Times New Roman" w:hAnsi="Arial" w:cs="Arial"/>
          <w:bCs/>
          <w:sz w:val="24"/>
          <w:szCs w:val="24"/>
          <w:lang w:eastAsia="pl-PL"/>
        </w:rPr>
        <w:t>PRZETARG NIEOGRANICZONY</w:t>
      </w:r>
    </w:p>
    <w:p w:rsidR="00716EAE" w:rsidRPr="00A50D64" w:rsidRDefault="005027C5" w:rsidP="005321BD">
      <w:pPr>
        <w:spacing w:before="240"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5321BD" w:rsidRPr="005321BD" w:rsidRDefault="005321BD" w:rsidP="00353D6B">
      <w:pPr>
        <w:spacing w:before="240"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„Termomodernizacja budynków mieszkalnych w Rybniku- Boguszowicach</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wra</w:t>
      </w:r>
      <w:r w:rsidR="00AD554B">
        <w:rPr>
          <w:rFonts w:ascii="Arial" w:eastAsia="Times New Roman" w:hAnsi="Arial" w:cs="Arial"/>
          <w:b/>
          <w:bCs/>
          <w:sz w:val="24"/>
          <w:szCs w:val="24"/>
          <w:lang w:eastAsia="pl-PL"/>
        </w:rPr>
        <w:t xml:space="preserve">z ze zmianą sposobu ogrzewania. </w:t>
      </w:r>
      <w:r w:rsidRPr="005321BD">
        <w:rPr>
          <w:rFonts w:ascii="Arial" w:eastAsia="Times New Roman" w:hAnsi="Arial" w:cs="Arial"/>
          <w:b/>
          <w:bCs/>
          <w:sz w:val="24"/>
          <w:szCs w:val="24"/>
          <w:lang w:eastAsia="pl-PL"/>
        </w:rPr>
        <w:t>Etap III, z podziałem na zadania:</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1</w:t>
      </w:r>
      <w:r w:rsidR="002D2FA4">
        <w:rPr>
          <w:rFonts w:ascii="Arial" w:eastAsia="Times New Roman" w:hAnsi="Arial" w:cs="Arial"/>
          <w:b/>
          <w:bCs/>
          <w:sz w:val="24"/>
          <w:szCs w:val="24"/>
          <w:lang w:eastAsia="pl-PL"/>
        </w:rPr>
        <w:t>: Budynek przy ul. Patriotów 20</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2: Budynek przy ul. Patriotów 22</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3: Budynek przy ul. Lompy 14</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4: Budynek przy ul. Lompy 15</w:t>
      </w:r>
    </w:p>
    <w:p w:rsidR="00272103"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5: Budynek przy ul. I Brygady 1”</w:t>
      </w:r>
      <w:r w:rsidR="00272103">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10580F">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5321BD" w:rsidRPr="005321BD" w:rsidRDefault="005321BD" w:rsidP="0010580F">
      <w:pPr>
        <w:spacing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„Termomodernizacja budynków mieszkalnych w Rybniku- Boguszowicach</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wra</w:t>
      </w:r>
      <w:r w:rsidR="00AD554B">
        <w:rPr>
          <w:rFonts w:ascii="Arial" w:eastAsia="Times New Roman" w:hAnsi="Arial" w:cs="Arial"/>
          <w:b/>
          <w:bCs/>
          <w:sz w:val="24"/>
          <w:szCs w:val="24"/>
          <w:lang w:eastAsia="pl-PL"/>
        </w:rPr>
        <w:t xml:space="preserve">z ze zmianą sposobu ogrzewania. </w:t>
      </w:r>
      <w:r w:rsidRPr="005321BD">
        <w:rPr>
          <w:rFonts w:ascii="Arial" w:eastAsia="Times New Roman" w:hAnsi="Arial" w:cs="Arial"/>
          <w:b/>
          <w:bCs/>
          <w:sz w:val="24"/>
          <w:szCs w:val="24"/>
          <w:lang w:eastAsia="pl-PL"/>
        </w:rPr>
        <w:t>Etap III, z podziałem na zadania:</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1</w:t>
      </w:r>
      <w:r w:rsidR="002D2FA4">
        <w:rPr>
          <w:rFonts w:ascii="Arial" w:eastAsia="Times New Roman" w:hAnsi="Arial" w:cs="Arial"/>
          <w:b/>
          <w:bCs/>
          <w:sz w:val="24"/>
          <w:szCs w:val="24"/>
          <w:lang w:eastAsia="pl-PL"/>
        </w:rPr>
        <w:t>: Budynek przy ul. Patriotów 20</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nr 2: Budynek przy ul. Patriotów </w:t>
      </w:r>
      <w:r w:rsidR="002D2FA4">
        <w:rPr>
          <w:rFonts w:ascii="Arial" w:eastAsia="Times New Roman" w:hAnsi="Arial" w:cs="Arial"/>
          <w:b/>
          <w:bCs/>
          <w:sz w:val="24"/>
          <w:szCs w:val="24"/>
          <w:lang w:eastAsia="pl-PL"/>
        </w:rPr>
        <w:t>22</w:t>
      </w:r>
    </w:p>
    <w:p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3: Budynek przy ul. Lompy 14</w:t>
      </w:r>
    </w:p>
    <w:p w:rsidR="005321BD" w:rsidRPr="005321BD" w:rsidRDefault="005321BD" w:rsidP="002D58A0">
      <w:pPr>
        <w:spacing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4: Budynek przy ul. Lompy 15</w:t>
      </w:r>
    </w:p>
    <w:p w:rsidR="005321BD" w:rsidRDefault="005321BD" w:rsidP="002D58A0">
      <w:pPr>
        <w:spacing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5: Budynek przy ul. I Brygady 1”</w:t>
      </w:r>
    </w:p>
    <w:p w:rsidR="00716EAE" w:rsidRPr="00A50D64" w:rsidRDefault="00EA5DB0" w:rsidP="00725758">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A50D64">
          <w:rPr>
            <w:rFonts w:ascii="Arial" w:eastAsia="Times New Roman" w:hAnsi="Arial" w:cs="Arial"/>
            <w:b/>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730216">
      <w:pPr>
        <w:tabs>
          <w:tab w:val="left" w:pos="2835"/>
        </w:tabs>
        <w:spacing w:before="240"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5321BD">
        <w:rPr>
          <w:rFonts w:ascii="Arial" w:eastAsia="Times New Roman" w:hAnsi="Arial" w:cs="Arial"/>
          <w:b/>
          <w:sz w:val="24"/>
          <w:szCs w:val="24"/>
          <w:lang w:eastAsia="pl-PL"/>
        </w:rPr>
        <w:t>15</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8C6996">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5321BD" w:rsidRDefault="005321BD" w:rsidP="005321BD">
      <w:pPr>
        <w:keepNext/>
        <w:widowControl w:val="0"/>
        <w:spacing w:after="0" w:line="360" w:lineRule="auto"/>
        <w:jc w:val="both"/>
        <w:outlineLvl w:val="2"/>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Zamówienie dofinansowane jest w ramach Programu Operacyjnego Infrastruktura i </w:t>
      </w:r>
      <w:r>
        <w:rPr>
          <w:rFonts w:ascii="Arial" w:eastAsia="Times New Roman" w:hAnsi="Arial" w:cs="Arial"/>
          <w:sz w:val="24"/>
          <w:szCs w:val="24"/>
          <w:lang w:eastAsia="pl-PL"/>
        </w:rPr>
        <w:t> </w:t>
      </w:r>
      <w:r w:rsidRPr="005321BD">
        <w:rPr>
          <w:rFonts w:ascii="Arial" w:eastAsia="Times New Roman" w:hAnsi="Arial" w:cs="Arial"/>
          <w:sz w:val="24"/>
          <w:szCs w:val="24"/>
          <w:lang w:eastAsia="pl-PL"/>
        </w:rPr>
        <w:t>Środowis</w:t>
      </w:r>
      <w:r>
        <w:rPr>
          <w:rFonts w:ascii="Arial" w:eastAsia="Times New Roman" w:hAnsi="Arial" w:cs="Arial"/>
          <w:sz w:val="24"/>
          <w:szCs w:val="24"/>
          <w:lang w:eastAsia="pl-PL"/>
        </w:rPr>
        <w:t xml:space="preserve">ko </w:t>
      </w:r>
      <w:r w:rsidRPr="005321BD">
        <w:rPr>
          <w:rFonts w:ascii="Arial" w:eastAsia="Times New Roman" w:hAnsi="Arial" w:cs="Arial"/>
          <w:sz w:val="24"/>
          <w:szCs w:val="24"/>
          <w:lang w:eastAsia="pl-PL"/>
        </w:rPr>
        <w:t xml:space="preserve">na lata 2014-2020. </w:t>
      </w:r>
      <w:r w:rsidR="00872820">
        <w:rPr>
          <w:rFonts w:ascii="Arial" w:eastAsia="Times New Roman" w:hAnsi="Arial" w:cs="Arial"/>
          <w:sz w:val="24"/>
          <w:szCs w:val="24"/>
          <w:lang w:eastAsia="pl-PL"/>
        </w:rPr>
        <w:t xml:space="preserve">Poddziałanie 1.7.1. </w:t>
      </w:r>
      <w:r w:rsidRPr="005321BD">
        <w:rPr>
          <w:rFonts w:ascii="Arial" w:eastAsia="Times New Roman" w:hAnsi="Arial" w:cs="Arial"/>
          <w:sz w:val="24"/>
          <w:szCs w:val="24"/>
          <w:lang w:eastAsia="pl-PL"/>
        </w:rPr>
        <w:t>Podział finansowania: Fundusz Spójności (FS): 85 % kosztów kwalifikowanych, budżet Miasta: 15 %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lastRenderedPageBreak/>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xml:space="preserve">- ustawa z dnia 29 stycznia 2004 r. - Prawo zamówień publicznych.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A50D64" w:rsidRDefault="00716EAE" w:rsidP="00246267">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531D26" w:rsidRDefault="00531D26" w:rsidP="00246267">
      <w:pPr>
        <w:spacing w:after="0" w:line="360" w:lineRule="auto"/>
        <w:ind w:left="1418" w:hanging="141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734460">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9" w:history="1">
        <w:r w:rsidRPr="00531D26">
          <w:rPr>
            <w:rFonts w:ascii="Arial" w:eastAsia="Times New Roman" w:hAnsi="Arial" w:cs="Arial"/>
            <w:sz w:val="24"/>
            <w:szCs w:val="24"/>
            <w:u w:val="single"/>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734460">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adresem: ul. Tadeusza Kościuszki 17, 44-200 Rybnik.</w:t>
      </w:r>
    </w:p>
    <w:p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 którego uzyskano dofinansowanie;</w:t>
      </w:r>
    </w:p>
    <w:p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w postępowaniu o udzielenie zamówienia publicznego; konsekwencje niepodania określonych da</w:t>
      </w:r>
      <w:r w:rsidR="00187AD3">
        <w:rPr>
          <w:rFonts w:ascii="Arial" w:eastAsia="Times New Roman" w:hAnsi="Arial" w:cs="Arial"/>
          <w:sz w:val="24"/>
          <w:szCs w:val="24"/>
          <w:lang w:eastAsia="pl-PL"/>
        </w:rPr>
        <w:t>nych wynikają z ,,Ustawy Pzp’’;</w:t>
      </w:r>
    </w:p>
    <w:p w:rsidR="00716EAE" w:rsidRPr="00531D26" w:rsidRDefault="00716EAE" w:rsidP="00734460">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734460">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187AD3">
        <w:rPr>
          <w:rFonts w:ascii="Arial" w:eastAsia="Times New Roman" w:hAnsi="Arial" w:cs="Arial"/>
          <w:sz w:val="24"/>
          <w:szCs w:val="24"/>
          <w:lang w:eastAsia="pl-PL"/>
        </w:rPr>
        <w:t>mowa w art. 18 ust. 2 RODO **;</w:t>
      </w:r>
    </w:p>
    <w:p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734460">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734460">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734460">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F21BC0">
      <w:pPr>
        <w:tabs>
          <w:tab w:val="left" w:pos="1701"/>
        </w:tabs>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F21BC0">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8C6996">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8C6996">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716EAE" w:rsidP="00531D26">
      <w:pPr>
        <w:spacing w:before="240" w:after="0" w:line="360" w:lineRule="auto"/>
        <w:ind w:left="709" w:hanging="709"/>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II. PRZEDMIOT ZAMÓWIENIA </w:t>
      </w:r>
    </w:p>
    <w:p w:rsidR="005321BD" w:rsidRPr="005321BD" w:rsidRDefault="005321BD" w:rsidP="005321BD">
      <w:pPr>
        <w:spacing w:after="0" w:line="360" w:lineRule="auto"/>
        <w:ind w:hanging="22"/>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Przedmiotem zamówienia jest wykonanie termomodernizacji budynków mieszkalnych w Rybniku – Boguszowicach wraz ze zmianą sposobu ogrzewania. Zamówienie zostało podzielone na 5 zadań:</w:t>
      </w:r>
    </w:p>
    <w:p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1: Budynek przy ul. Patriotów 20,</w:t>
      </w:r>
    </w:p>
    <w:p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2: Budynek przy ul. Patriotów 22,</w:t>
      </w:r>
    </w:p>
    <w:p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3: Budynek przy ul. Lompy 14,</w:t>
      </w:r>
    </w:p>
    <w:p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4: Budynek przy ul. Lompy 15,</w:t>
      </w:r>
    </w:p>
    <w:p w:rsidR="005321BD" w:rsidRDefault="005321BD" w:rsidP="005321BD">
      <w:pPr>
        <w:spacing w:after="0" w:line="360" w:lineRule="auto"/>
        <w:ind w:left="317"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5: Budynek przy ul. I Brygady 1.</w:t>
      </w:r>
    </w:p>
    <w:p w:rsidR="005321BD" w:rsidRDefault="005321BD" w:rsidP="005321BD">
      <w:pPr>
        <w:spacing w:before="240" w:after="0" w:line="360" w:lineRule="auto"/>
        <w:ind w:left="317" w:hanging="340"/>
        <w:jc w:val="both"/>
        <w:rPr>
          <w:rFonts w:ascii="Arial" w:eastAsia="Times New Roman" w:hAnsi="Arial" w:cs="Arial"/>
          <w:b/>
          <w:sz w:val="24"/>
          <w:szCs w:val="24"/>
          <w:lang w:eastAsia="pl-PL"/>
        </w:rPr>
      </w:pPr>
      <w:r w:rsidRPr="005321BD">
        <w:rPr>
          <w:rFonts w:ascii="Arial" w:eastAsia="Times New Roman" w:hAnsi="Arial" w:cs="Arial"/>
          <w:b/>
          <w:sz w:val="24"/>
          <w:szCs w:val="24"/>
          <w:lang w:eastAsia="pl-PL"/>
        </w:rPr>
        <w:t>Zakres rzeczowy przedmiot</w:t>
      </w:r>
      <w:r w:rsidR="00872820">
        <w:rPr>
          <w:rFonts w:ascii="Arial" w:eastAsia="Times New Roman" w:hAnsi="Arial" w:cs="Arial"/>
          <w:b/>
          <w:sz w:val="24"/>
          <w:szCs w:val="24"/>
          <w:lang w:eastAsia="pl-PL"/>
        </w:rPr>
        <w:t>u zamówienia (dotyczy zadanie nr</w:t>
      </w:r>
      <w:r w:rsidRPr="005321BD">
        <w:rPr>
          <w:rFonts w:ascii="Arial" w:eastAsia="Times New Roman" w:hAnsi="Arial" w:cs="Arial"/>
          <w:b/>
          <w:sz w:val="24"/>
          <w:szCs w:val="24"/>
          <w:lang w:eastAsia="pl-PL"/>
        </w:rPr>
        <w:t xml:space="preserve"> 1-5):</w:t>
      </w:r>
    </w:p>
    <w:p w:rsidR="005321BD" w:rsidRPr="00956007" w:rsidRDefault="005321BD" w:rsidP="005321BD">
      <w:pPr>
        <w:spacing w:after="0" w:line="360" w:lineRule="auto"/>
        <w:ind w:left="318" w:hanging="340"/>
        <w:jc w:val="both"/>
        <w:rPr>
          <w:rFonts w:ascii="Arial" w:eastAsia="Times New Roman" w:hAnsi="Arial" w:cs="Arial"/>
          <w:sz w:val="24"/>
          <w:szCs w:val="24"/>
          <w:lang w:eastAsia="pl-PL"/>
        </w:rPr>
      </w:pPr>
      <w:r w:rsidRPr="00956007">
        <w:rPr>
          <w:rFonts w:ascii="Arial" w:eastAsia="Times New Roman" w:hAnsi="Arial" w:cs="Arial"/>
          <w:bCs/>
          <w:sz w:val="24"/>
          <w:szCs w:val="24"/>
          <w:lang w:eastAsia="pl-PL"/>
        </w:rPr>
        <w:t>1. Roboty ogólnobudowlane:</w:t>
      </w:r>
    </w:p>
    <w:p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rozbiórkowe stolarki okiennej i drzwiowej,</w:t>
      </w:r>
    </w:p>
    <w:p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ociepleniowe ścian i stropów (załączono nowy projekt kolorystyki elewacji. Wykonawca powinien uwzględnić w swojej wycenie nowe kolory elewacji, parapetów, rur spustowych, drzwi zewnętrznych do klatek schodowych bez wykonania widocznych w projekcie grafik i napisów),</w:t>
      </w:r>
    </w:p>
    <w:p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izolacyjne ścian piwnic,</w:t>
      </w:r>
    </w:p>
    <w:p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montaż stolarki okiennej i drzwiowej,</w:t>
      </w:r>
    </w:p>
    <w:p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towarzyszące i porządkowe,</w:t>
      </w:r>
    </w:p>
    <w:p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wywóz i utylizacja materiałów z rozbiórek.</w:t>
      </w:r>
    </w:p>
    <w:p w:rsidR="005321BD" w:rsidRPr="00956007" w:rsidRDefault="005321BD" w:rsidP="005321BD">
      <w:pPr>
        <w:spacing w:after="0" w:line="360" w:lineRule="auto"/>
        <w:jc w:val="both"/>
        <w:rPr>
          <w:rFonts w:ascii="Arial" w:eastAsia="Times New Roman" w:hAnsi="Arial" w:cs="Arial"/>
          <w:sz w:val="24"/>
          <w:szCs w:val="24"/>
          <w:lang w:eastAsia="pl-PL"/>
        </w:rPr>
      </w:pPr>
      <w:r w:rsidRPr="00956007">
        <w:rPr>
          <w:rFonts w:ascii="Arial" w:eastAsia="Times New Roman" w:hAnsi="Arial" w:cs="Arial"/>
          <w:bCs/>
          <w:sz w:val="24"/>
          <w:szCs w:val="24"/>
          <w:lang w:eastAsia="pl-PL"/>
        </w:rPr>
        <w:lastRenderedPageBreak/>
        <w:t>2. Roboty instalacyjne:</w:t>
      </w:r>
    </w:p>
    <w:p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rozbiórkowe piecy węglowych, starych instalacji c</w:t>
      </w:r>
      <w:r w:rsidR="00F82F24">
        <w:rPr>
          <w:rFonts w:ascii="Arial" w:eastAsia="Times New Roman" w:hAnsi="Arial" w:cs="Arial"/>
          <w:sz w:val="24"/>
          <w:szCs w:val="24"/>
          <w:lang w:eastAsia="pl-PL"/>
        </w:rPr>
        <w:t xml:space="preserve">entralnego </w:t>
      </w:r>
      <w:r w:rsidRPr="005321BD">
        <w:rPr>
          <w:rFonts w:ascii="Arial" w:eastAsia="Times New Roman" w:hAnsi="Arial" w:cs="Arial"/>
          <w:sz w:val="24"/>
          <w:szCs w:val="24"/>
          <w:lang w:eastAsia="pl-PL"/>
        </w:rPr>
        <w:t>o</w:t>
      </w:r>
      <w:r w:rsidR="00F82F24">
        <w:rPr>
          <w:rFonts w:ascii="Arial" w:eastAsia="Times New Roman" w:hAnsi="Arial" w:cs="Arial"/>
          <w:sz w:val="24"/>
          <w:szCs w:val="24"/>
          <w:lang w:eastAsia="pl-PL"/>
        </w:rPr>
        <w:t xml:space="preserve">grzewania </w:t>
      </w:r>
      <w:r w:rsidRPr="005321BD">
        <w:rPr>
          <w:rFonts w:ascii="Arial" w:eastAsia="Times New Roman" w:hAnsi="Arial" w:cs="Arial"/>
          <w:sz w:val="24"/>
          <w:szCs w:val="24"/>
          <w:lang w:eastAsia="pl-PL"/>
        </w:rPr>
        <w:t>(z uwagi na okres prowadzonych robót, do rozbiórki istniejących piecy lub kotłów należy p</w:t>
      </w:r>
      <w:r>
        <w:rPr>
          <w:rFonts w:ascii="Arial" w:eastAsia="Times New Roman" w:hAnsi="Arial" w:cs="Arial"/>
          <w:sz w:val="24"/>
          <w:szCs w:val="24"/>
          <w:lang w:eastAsia="pl-PL"/>
        </w:rPr>
        <w:t xml:space="preserve">rzystąpić dopiero po wykonaniu </w:t>
      </w:r>
      <w:r w:rsidRPr="005321BD">
        <w:rPr>
          <w:rFonts w:ascii="Arial" w:eastAsia="Times New Roman" w:hAnsi="Arial" w:cs="Arial"/>
          <w:sz w:val="24"/>
          <w:szCs w:val="24"/>
          <w:lang w:eastAsia="pl-PL"/>
        </w:rPr>
        <w:t>i montażu u</w:t>
      </w:r>
      <w:r w:rsidR="00E4144E">
        <w:rPr>
          <w:rFonts w:ascii="Arial" w:eastAsia="Times New Roman" w:hAnsi="Arial" w:cs="Arial"/>
          <w:sz w:val="24"/>
          <w:szCs w:val="24"/>
          <w:lang w:eastAsia="pl-PL"/>
        </w:rPr>
        <w:t xml:space="preserve">rządzeń instalacji </w:t>
      </w:r>
      <w:r w:rsidR="00E4144E" w:rsidRPr="005321BD">
        <w:rPr>
          <w:rFonts w:ascii="Arial" w:eastAsia="Times New Roman" w:hAnsi="Arial" w:cs="Arial"/>
          <w:sz w:val="24"/>
          <w:szCs w:val="24"/>
          <w:lang w:eastAsia="pl-PL"/>
        </w:rPr>
        <w:t>c</w:t>
      </w:r>
      <w:r w:rsidR="00E4144E">
        <w:rPr>
          <w:rFonts w:ascii="Arial" w:eastAsia="Times New Roman" w:hAnsi="Arial" w:cs="Arial"/>
          <w:sz w:val="24"/>
          <w:szCs w:val="24"/>
          <w:lang w:eastAsia="pl-PL"/>
        </w:rPr>
        <w:t xml:space="preserve">entralnego </w:t>
      </w:r>
      <w:r w:rsidR="00E4144E" w:rsidRPr="005321BD">
        <w:rPr>
          <w:rFonts w:ascii="Arial" w:eastAsia="Times New Roman" w:hAnsi="Arial" w:cs="Arial"/>
          <w:sz w:val="24"/>
          <w:szCs w:val="24"/>
          <w:lang w:eastAsia="pl-PL"/>
        </w:rPr>
        <w:t>o</w:t>
      </w:r>
      <w:r w:rsidR="00E4144E">
        <w:rPr>
          <w:rFonts w:ascii="Arial" w:eastAsia="Times New Roman" w:hAnsi="Arial" w:cs="Arial"/>
          <w:sz w:val="24"/>
          <w:szCs w:val="24"/>
          <w:lang w:eastAsia="pl-PL"/>
        </w:rPr>
        <w:t xml:space="preserve">grzewania </w:t>
      </w:r>
      <w:r w:rsidRPr="005321BD">
        <w:rPr>
          <w:rFonts w:ascii="Arial" w:eastAsia="Times New Roman" w:hAnsi="Arial" w:cs="Arial"/>
          <w:sz w:val="24"/>
          <w:szCs w:val="24"/>
          <w:lang w:eastAsia="pl-PL"/>
        </w:rPr>
        <w:t xml:space="preserve"> i gazowej),</w:t>
      </w:r>
    </w:p>
    <w:p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wykonanie instalacji </w:t>
      </w:r>
      <w:r w:rsidR="00E4144E" w:rsidRPr="005321BD">
        <w:rPr>
          <w:rFonts w:ascii="Arial" w:eastAsia="Times New Roman" w:hAnsi="Arial" w:cs="Arial"/>
          <w:sz w:val="24"/>
          <w:szCs w:val="24"/>
          <w:lang w:eastAsia="pl-PL"/>
        </w:rPr>
        <w:t>c</w:t>
      </w:r>
      <w:r w:rsidR="00E4144E">
        <w:rPr>
          <w:rFonts w:ascii="Arial" w:eastAsia="Times New Roman" w:hAnsi="Arial" w:cs="Arial"/>
          <w:sz w:val="24"/>
          <w:szCs w:val="24"/>
          <w:lang w:eastAsia="pl-PL"/>
        </w:rPr>
        <w:t xml:space="preserve">entralnego </w:t>
      </w:r>
      <w:r w:rsidR="00E4144E" w:rsidRPr="005321BD">
        <w:rPr>
          <w:rFonts w:ascii="Arial" w:eastAsia="Times New Roman" w:hAnsi="Arial" w:cs="Arial"/>
          <w:sz w:val="24"/>
          <w:szCs w:val="24"/>
          <w:lang w:eastAsia="pl-PL"/>
        </w:rPr>
        <w:t>o</w:t>
      </w:r>
      <w:r w:rsidR="00E4144E">
        <w:rPr>
          <w:rFonts w:ascii="Arial" w:eastAsia="Times New Roman" w:hAnsi="Arial" w:cs="Arial"/>
          <w:sz w:val="24"/>
          <w:szCs w:val="24"/>
          <w:lang w:eastAsia="pl-PL"/>
        </w:rPr>
        <w:t>grzewania</w:t>
      </w:r>
      <w:r w:rsidR="00E4144E" w:rsidRPr="005321BD">
        <w:rPr>
          <w:rFonts w:ascii="Arial" w:eastAsia="Times New Roman" w:hAnsi="Arial" w:cs="Arial"/>
          <w:sz w:val="24"/>
          <w:szCs w:val="24"/>
          <w:lang w:eastAsia="pl-PL"/>
        </w:rPr>
        <w:t xml:space="preserve"> </w:t>
      </w:r>
      <w:r w:rsidRPr="005321BD">
        <w:rPr>
          <w:rFonts w:ascii="Arial" w:eastAsia="Times New Roman" w:hAnsi="Arial" w:cs="Arial"/>
          <w:sz w:val="24"/>
          <w:szCs w:val="24"/>
          <w:lang w:eastAsia="pl-PL"/>
        </w:rPr>
        <w:t>etażowego,</w:t>
      </w:r>
    </w:p>
    <w:p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montaż gazowych kotłów </w:t>
      </w:r>
      <w:r w:rsidR="00E4144E" w:rsidRPr="005321BD">
        <w:rPr>
          <w:rFonts w:ascii="Arial" w:eastAsia="Times New Roman" w:hAnsi="Arial" w:cs="Arial"/>
          <w:sz w:val="24"/>
          <w:szCs w:val="24"/>
          <w:lang w:eastAsia="pl-PL"/>
        </w:rPr>
        <w:t>c</w:t>
      </w:r>
      <w:r w:rsidR="00E4144E">
        <w:rPr>
          <w:rFonts w:ascii="Arial" w:eastAsia="Times New Roman" w:hAnsi="Arial" w:cs="Arial"/>
          <w:sz w:val="24"/>
          <w:szCs w:val="24"/>
          <w:lang w:eastAsia="pl-PL"/>
        </w:rPr>
        <w:t xml:space="preserve">entralnego </w:t>
      </w:r>
      <w:r w:rsidR="00E4144E" w:rsidRPr="005321BD">
        <w:rPr>
          <w:rFonts w:ascii="Arial" w:eastAsia="Times New Roman" w:hAnsi="Arial" w:cs="Arial"/>
          <w:sz w:val="24"/>
          <w:szCs w:val="24"/>
          <w:lang w:eastAsia="pl-PL"/>
        </w:rPr>
        <w:t>o</w:t>
      </w:r>
      <w:r w:rsidR="00E4144E">
        <w:rPr>
          <w:rFonts w:ascii="Arial" w:eastAsia="Times New Roman" w:hAnsi="Arial" w:cs="Arial"/>
          <w:sz w:val="24"/>
          <w:szCs w:val="24"/>
          <w:lang w:eastAsia="pl-PL"/>
        </w:rPr>
        <w:t>grzewania</w:t>
      </w:r>
      <w:r w:rsidRPr="005321BD">
        <w:rPr>
          <w:rFonts w:ascii="Arial" w:eastAsia="Times New Roman" w:hAnsi="Arial" w:cs="Arial"/>
          <w:sz w:val="24"/>
          <w:szCs w:val="24"/>
          <w:lang w:eastAsia="pl-PL"/>
        </w:rPr>
        <w:t>,</w:t>
      </w:r>
    </w:p>
    <w:p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wykonanie instalacji gazowej,</w:t>
      </w:r>
    </w:p>
    <w:p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towarzyszące i porządkowe,</w:t>
      </w:r>
    </w:p>
    <w:p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wywóz i utylizacja materiałów z rozbiórek.</w:t>
      </w:r>
    </w:p>
    <w:p w:rsidR="005321BD" w:rsidRPr="00956007" w:rsidRDefault="005321BD" w:rsidP="005321BD">
      <w:pPr>
        <w:spacing w:after="0" w:line="360" w:lineRule="auto"/>
        <w:jc w:val="both"/>
        <w:rPr>
          <w:rFonts w:ascii="Arial" w:eastAsia="Times New Roman" w:hAnsi="Arial" w:cs="Arial"/>
          <w:sz w:val="24"/>
          <w:szCs w:val="24"/>
          <w:lang w:eastAsia="pl-PL"/>
        </w:rPr>
      </w:pPr>
      <w:r w:rsidRPr="00956007">
        <w:rPr>
          <w:rFonts w:ascii="Arial" w:eastAsia="Times New Roman" w:hAnsi="Arial" w:cs="Arial"/>
          <w:sz w:val="24"/>
          <w:szCs w:val="24"/>
          <w:lang w:eastAsia="pl-PL"/>
        </w:rPr>
        <w:t>3. Informacja i promocja:</w:t>
      </w:r>
    </w:p>
    <w:p w:rsidR="005321BD" w:rsidRPr="005321BD" w:rsidRDefault="005321BD" w:rsidP="005321BD">
      <w:pPr>
        <w:spacing w:after="0" w:line="360" w:lineRule="auto"/>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5321BD" w:rsidRPr="005321BD" w:rsidRDefault="005321BD" w:rsidP="005321BD">
      <w:pPr>
        <w:spacing w:after="0" w:line="360" w:lineRule="auto"/>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5321BD" w:rsidRPr="005321BD" w:rsidRDefault="005321BD" w:rsidP="00872820">
      <w:pPr>
        <w:spacing w:after="0" w:line="360" w:lineRule="auto"/>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w:t>
      </w:r>
      <w:r w:rsidR="003D0C43">
        <w:rPr>
          <w:rFonts w:ascii="Arial" w:eastAsia="Times New Roman" w:hAnsi="Arial" w:cs="Arial"/>
          <w:sz w:val="24"/>
          <w:szCs w:val="24"/>
          <w:lang w:eastAsia="pl-PL"/>
        </w:rPr>
        <w:t xml:space="preserve">iejskiego </w:t>
      </w:r>
      <w:r w:rsidRPr="005321BD">
        <w:rPr>
          <w:rFonts w:ascii="Arial" w:eastAsia="Times New Roman" w:hAnsi="Arial" w:cs="Arial"/>
          <w:sz w:val="24"/>
          <w:szCs w:val="24"/>
          <w:lang w:eastAsia="pl-PL"/>
        </w:rPr>
        <w:t>K</w:t>
      </w:r>
      <w:r w:rsidR="003D0C43">
        <w:rPr>
          <w:rFonts w:ascii="Arial" w:eastAsia="Times New Roman" w:hAnsi="Arial" w:cs="Arial"/>
          <w:sz w:val="24"/>
          <w:szCs w:val="24"/>
          <w:lang w:eastAsia="pl-PL"/>
        </w:rPr>
        <w:t xml:space="preserve">onserwatora </w:t>
      </w:r>
      <w:r w:rsidRPr="005321BD">
        <w:rPr>
          <w:rFonts w:ascii="Arial" w:eastAsia="Times New Roman" w:hAnsi="Arial" w:cs="Arial"/>
          <w:sz w:val="24"/>
          <w:szCs w:val="24"/>
          <w:lang w:eastAsia="pl-PL"/>
        </w:rPr>
        <w:t>Z</w:t>
      </w:r>
      <w:r w:rsidR="003D0C43">
        <w:rPr>
          <w:rFonts w:ascii="Arial" w:eastAsia="Times New Roman" w:hAnsi="Arial" w:cs="Arial"/>
          <w:sz w:val="24"/>
          <w:szCs w:val="24"/>
          <w:lang w:eastAsia="pl-PL"/>
        </w:rPr>
        <w:t>abytków</w:t>
      </w:r>
      <w:r w:rsidRPr="005321BD">
        <w:rPr>
          <w:rFonts w:ascii="Arial" w:eastAsia="Times New Roman" w:hAnsi="Arial" w:cs="Arial"/>
          <w:sz w:val="24"/>
          <w:szCs w:val="24"/>
          <w:lang w:eastAsia="pl-PL"/>
        </w:rPr>
        <w:t>.</w:t>
      </w:r>
    </w:p>
    <w:p w:rsidR="005321BD" w:rsidRPr="008C6996" w:rsidRDefault="005321BD" w:rsidP="00872820">
      <w:pPr>
        <w:spacing w:after="0" w:line="360" w:lineRule="auto"/>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Miejsce montażu tablic pamiątkowych zostanie załączone do postępowania przetargowego na etapie przed składaniem ofert po otrzymaniu opinii Miejskiego Konserwatora Zabytków, które obecnie są w trakcie opiniowania.</w:t>
      </w:r>
    </w:p>
    <w:p w:rsidR="005321BD" w:rsidRPr="00463DEE" w:rsidRDefault="005321BD" w:rsidP="005321BD">
      <w:pPr>
        <w:spacing w:before="240" w:after="0" w:line="360" w:lineRule="auto"/>
        <w:jc w:val="both"/>
        <w:rPr>
          <w:rFonts w:ascii="Times New Roman" w:eastAsia="Times New Roman" w:hAnsi="Times New Roman" w:cs="Times New Roman"/>
          <w:color w:val="000000" w:themeColor="text1"/>
          <w:lang w:eastAsia="pl-PL"/>
        </w:rPr>
      </w:pPr>
      <w:r w:rsidRPr="005321BD">
        <w:rPr>
          <w:rFonts w:ascii="Arial" w:eastAsia="Times New Roman" w:hAnsi="Arial" w:cs="Arial"/>
          <w:color w:val="000000" w:themeColor="text1"/>
          <w:sz w:val="24"/>
          <w:szCs w:val="24"/>
          <w:lang w:eastAsia="pl-PL"/>
        </w:rPr>
        <w:t>Szczegółowy zakres zamówienia precyzują: dokumentacje projektowe, specyfikacje techniczne wykonania i odbioru robót budowlanych, przedmiary robót, decyzja o pozwoleniu na budowę instalacji gazowej, stanowiące załączniki do niniejszej specyfikacji.</w:t>
      </w:r>
    </w:p>
    <w:p w:rsidR="005321BD" w:rsidRDefault="005321BD" w:rsidP="005321BD">
      <w:pPr>
        <w:spacing w:before="240" w:after="0" w:line="360" w:lineRule="auto"/>
        <w:jc w:val="both"/>
        <w:rPr>
          <w:rFonts w:ascii="Arial" w:eastAsia="Times New Roman" w:hAnsi="Arial" w:cs="Arial"/>
          <w:b/>
          <w:sz w:val="24"/>
          <w:szCs w:val="24"/>
          <w:lang w:eastAsia="pl-PL"/>
        </w:rPr>
      </w:pPr>
      <w:r w:rsidRPr="005321BD">
        <w:rPr>
          <w:rFonts w:ascii="Arial" w:eastAsia="Times New Roman" w:hAnsi="Arial" w:cs="Arial"/>
          <w:b/>
          <w:sz w:val="24"/>
          <w:szCs w:val="24"/>
          <w:lang w:eastAsia="pl-PL"/>
        </w:rPr>
        <w:t>Informacje ogólne dla zadania nr 1-5:</w:t>
      </w:r>
    </w:p>
    <w:p w:rsidR="00716EAE" w:rsidRPr="00A50D64" w:rsidRDefault="00716EAE" w:rsidP="005321BD">
      <w:pPr>
        <w:spacing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rsidR="005321BD" w:rsidRPr="005321BD" w:rsidRDefault="005321BD" w:rsidP="00734460">
      <w:pPr>
        <w:pStyle w:val="Akapitzlist"/>
        <w:numPr>
          <w:ilvl w:val="0"/>
          <w:numId w:val="30"/>
        </w:numPr>
        <w:spacing w:after="0" w:afterAutospacing="0" w:line="360" w:lineRule="auto"/>
        <w:ind w:left="284" w:hanging="284"/>
        <w:jc w:val="both"/>
        <w:rPr>
          <w:rFonts w:ascii="Arial" w:eastAsia="Times New Roman" w:hAnsi="Arial" w:cs="Arial"/>
          <w:bCs/>
          <w:sz w:val="24"/>
          <w:szCs w:val="24"/>
          <w:lang w:val="pl-PL" w:eastAsia="pl-PL"/>
        </w:rPr>
      </w:pPr>
      <w:r w:rsidRPr="005321BD">
        <w:rPr>
          <w:rFonts w:ascii="Arial" w:eastAsia="Times New Roman" w:hAnsi="Arial" w:cs="Arial"/>
          <w:bCs/>
          <w:sz w:val="24"/>
          <w:szCs w:val="24"/>
          <w:lang w:val="pl-PL" w:eastAsia="pl-PL"/>
        </w:rPr>
        <w:t xml:space="preserve">Wykonawca jest zobowiązany do udzielenia minimum </w:t>
      </w:r>
      <w:r w:rsidRPr="00EA6C5A">
        <w:rPr>
          <w:rFonts w:ascii="Arial" w:eastAsia="Times New Roman" w:hAnsi="Arial" w:cs="Arial"/>
          <w:b/>
          <w:bCs/>
          <w:sz w:val="24"/>
          <w:szCs w:val="24"/>
          <w:lang w:val="pl-PL" w:eastAsia="pl-PL"/>
        </w:rPr>
        <w:t>36 miesięcznej gwarancji</w:t>
      </w:r>
      <w:r w:rsidRPr="005321BD">
        <w:rPr>
          <w:rFonts w:ascii="Arial" w:eastAsia="Times New Roman" w:hAnsi="Arial" w:cs="Arial"/>
          <w:bCs/>
          <w:sz w:val="24"/>
          <w:szCs w:val="24"/>
          <w:lang w:val="pl-PL" w:eastAsia="pl-PL"/>
        </w:rPr>
        <w:t xml:space="preserve"> na wykonane roboty budowlane oraz minimum </w:t>
      </w:r>
      <w:r w:rsidRPr="00EA6C5A">
        <w:rPr>
          <w:rFonts w:ascii="Arial" w:eastAsia="Times New Roman" w:hAnsi="Arial" w:cs="Arial"/>
          <w:b/>
          <w:bCs/>
          <w:sz w:val="24"/>
          <w:szCs w:val="24"/>
          <w:lang w:val="pl-PL" w:eastAsia="pl-PL"/>
        </w:rPr>
        <w:t>24 miesięcznej gwarancji</w:t>
      </w:r>
      <w:r w:rsidRPr="005321BD">
        <w:rPr>
          <w:rFonts w:ascii="Arial" w:eastAsia="Times New Roman" w:hAnsi="Arial" w:cs="Arial"/>
          <w:bCs/>
          <w:sz w:val="24"/>
          <w:szCs w:val="24"/>
          <w:lang w:val="pl-PL" w:eastAsia="pl-PL"/>
        </w:rPr>
        <w:t xml:space="preserve"> na urządzenia i przybory. Bieg terminu gwarancji rozpoczyna się od daty odbioru końcowego i</w:t>
      </w:r>
      <w:r>
        <w:rPr>
          <w:rFonts w:ascii="Arial" w:eastAsia="Times New Roman" w:hAnsi="Arial" w:cs="Arial"/>
          <w:bCs/>
          <w:sz w:val="24"/>
          <w:szCs w:val="24"/>
          <w:lang w:val="pl-PL" w:eastAsia="pl-PL"/>
        </w:rPr>
        <w:t> </w:t>
      </w:r>
      <w:r w:rsidRPr="005321BD">
        <w:rPr>
          <w:rFonts w:ascii="Arial" w:eastAsia="Times New Roman" w:hAnsi="Arial" w:cs="Arial"/>
          <w:bCs/>
          <w:sz w:val="24"/>
          <w:szCs w:val="24"/>
          <w:lang w:val="pl-PL" w:eastAsia="pl-PL"/>
        </w:rPr>
        <w:t xml:space="preserve"> przekazania w użytkowanie całego przedmiotu umowy. Termin </w:t>
      </w:r>
      <w:r w:rsidRPr="005321BD">
        <w:rPr>
          <w:rFonts w:ascii="Arial" w:eastAsia="Times New Roman" w:hAnsi="Arial" w:cs="Arial"/>
          <w:bCs/>
          <w:sz w:val="24"/>
          <w:szCs w:val="24"/>
          <w:lang w:val="pl-PL" w:eastAsia="pl-PL"/>
        </w:rPr>
        <w:lastRenderedPageBreak/>
        <w:t xml:space="preserve">usunięcia wad: </w:t>
      </w:r>
      <w:r w:rsidRPr="00EA6C5A">
        <w:rPr>
          <w:rFonts w:ascii="Arial" w:eastAsia="Times New Roman" w:hAnsi="Arial" w:cs="Arial"/>
          <w:b/>
          <w:bCs/>
          <w:sz w:val="24"/>
          <w:szCs w:val="24"/>
          <w:lang w:val="pl-PL" w:eastAsia="pl-PL"/>
        </w:rPr>
        <w:t>7 dni</w:t>
      </w:r>
      <w:r w:rsidRPr="005321BD">
        <w:rPr>
          <w:rFonts w:ascii="Arial" w:eastAsia="Times New Roman" w:hAnsi="Arial" w:cs="Arial"/>
          <w:bCs/>
          <w:sz w:val="24"/>
          <w:szCs w:val="24"/>
          <w:lang w:val="pl-PL" w:eastAsia="pl-PL"/>
        </w:rPr>
        <w:t xml:space="preserve"> liczone od powiadomienia Wykonawcy przez Zamawiającego o wadzie lub w</w:t>
      </w:r>
      <w:r>
        <w:rPr>
          <w:rFonts w:ascii="Arial" w:eastAsia="Times New Roman" w:hAnsi="Arial" w:cs="Arial"/>
          <w:bCs/>
          <w:sz w:val="24"/>
          <w:szCs w:val="24"/>
          <w:lang w:val="pl-PL" w:eastAsia="pl-PL"/>
        </w:rPr>
        <w:t> </w:t>
      </w:r>
      <w:r w:rsidRPr="005321BD">
        <w:rPr>
          <w:rFonts w:ascii="Arial" w:eastAsia="Times New Roman" w:hAnsi="Arial" w:cs="Arial"/>
          <w:bCs/>
          <w:sz w:val="24"/>
          <w:szCs w:val="24"/>
          <w:lang w:val="pl-PL" w:eastAsia="pl-PL"/>
        </w:rPr>
        <w:t xml:space="preserve"> terminie uzgodnionym.</w:t>
      </w:r>
    </w:p>
    <w:p w:rsidR="00716EAE" w:rsidRPr="00A50D64" w:rsidRDefault="00716EAE" w:rsidP="00734460">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7A1DD8" w:rsidRPr="007A1DD8">
        <w:rPr>
          <w:rFonts w:ascii="Arial" w:eastAsia="Times New Roman" w:hAnsi="Arial" w:cs="Arial"/>
          <w:sz w:val="24"/>
          <w:szCs w:val="24"/>
          <w:lang w:eastAsia="pl-PL"/>
        </w:rPr>
        <w:t xml:space="preserve">500 000,00 zł (pięćset tysięcy zł) </w:t>
      </w:r>
      <w:r w:rsidRPr="00A50D64">
        <w:rPr>
          <w:rFonts w:ascii="Arial" w:eastAsia="Times New Roman" w:hAnsi="Arial" w:cs="Arial"/>
          <w:sz w:val="24"/>
          <w:szCs w:val="24"/>
          <w:lang w:eastAsia="pl-PL"/>
        </w:rPr>
        <w:t>w trakcie realizacji zamówienia.</w:t>
      </w:r>
    </w:p>
    <w:p w:rsidR="008E60F7" w:rsidRPr="00A50D64" w:rsidRDefault="008E60F7" w:rsidP="00734460">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Pr="00A50D64">
        <w:rPr>
          <w:rFonts w:ascii="Arial" w:eastAsia="Times New Roman" w:hAnsi="Arial" w:cs="Arial"/>
          <w:sz w:val="24"/>
          <w:szCs w:val="24"/>
          <w:lang w:eastAsia="pl-PL"/>
        </w:rPr>
        <w:t xml:space="preserve">internetowej: </w:t>
      </w:r>
      <w:hyperlink r:id="rId10" w:history="1">
        <w:r w:rsidR="007A1DD8" w:rsidRPr="007A1DD8">
          <w:rPr>
            <w:rStyle w:val="Hipercze"/>
            <w:rFonts w:ascii="Arial" w:hAnsi="Arial" w:cs="Arial"/>
            <w:sz w:val="24"/>
            <w:szCs w:val="24"/>
          </w:rPr>
          <w:t>https://www.pois.gov.pl/strony/o-programie/promocja/zasady-promocji-i-oznakowania-projektow-w-programie/</w:t>
        </w:r>
      </w:hyperlink>
      <w:r w:rsidR="0078649C" w:rsidRPr="0078649C">
        <w:rPr>
          <w:rStyle w:val="Hipercze"/>
          <w:rFonts w:ascii="Arial" w:hAnsi="Arial" w:cs="Arial"/>
          <w:sz w:val="24"/>
          <w:szCs w:val="24"/>
          <w:u w:val="none"/>
        </w:rPr>
        <w:t xml:space="preserve"> </w:t>
      </w:r>
      <w:r w:rsidR="007A1DD8" w:rsidRPr="007A1DD8">
        <w:rPr>
          <w:rFonts w:ascii="Arial" w:eastAsia="Times New Roman" w:hAnsi="Arial" w:cs="Arial"/>
          <w:sz w:val="24"/>
          <w:szCs w:val="24"/>
          <w:lang w:eastAsia="pl-PL"/>
        </w:rPr>
        <w:t>)</w:t>
      </w:r>
      <w:r w:rsidRPr="007A1DD8">
        <w:rPr>
          <w:rFonts w:ascii="Arial" w:eastAsia="Times New Roman" w:hAnsi="Arial" w:cs="Arial"/>
          <w:sz w:val="24"/>
          <w:szCs w:val="24"/>
          <w:lang w:eastAsia="pl-PL"/>
        </w:rPr>
        <w:t>.</w:t>
      </w:r>
      <w:r w:rsidRPr="00A50D64">
        <w:rPr>
          <w:rFonts w:ascii="Arial" w:eastAsia="Times New Roman" w:hAnsi="Arial" w:cs="Arial"/>
          <w:sz w:val="24"/>
          <w:szCs w:val="24"/>
          <w:lang w:eastAsia="pl-PL"/>
        </w:rPr>
        <w:t xml:space="preserve"> Montaż</w:t>
      </w:r>
      <w:r w:rsidR="0078649C">
        <w:rPr>
          <w:rFonts w:ascii="Arial" w:eastAsia="Times New Roman" w:hAnsi="Arial" w:cs="Arial"/>
          <w:sz w:val="24"/>
          <w:szCs w:val="24"/>
          <w:lang w:eastAsia="pl-PL"/>
        </w:rPr>
        <w:t>u</w:t>
      </w:r>
      <w:r w:rsidRPr="00A50D64">
        <w:rPr>
          <w:rFonts w:ascii="Arial" w:eastAsia="Times New Roman" w:hAnsi="Arial" w:cs="Arial"/>
          <w:sz w:val="24"/>
          <w:szCs w:val="24"/>
          <w:lang w:eastAsia="pl-PL"/>
        </w:rPr>
        <w:t xml:space="preserve">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rsidR="00DC7EDD" w:rsidRPr="002D58A0" w:rsidRDefault="00306B3C" w:rsidP="00734460">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D58A0">
        <w:rPr>
          <w:rFonts w:ascii="Arial" w:eastAsia="Times New Roman" w:hAnsi="Arial" w:cs="Arial"/>
          <w:color w:val="000000" w:themeColor="text1"/>
          <w:sz w:val="24"/>
          <w:szCs w:val="24"/>
          <w:lang w:eastAsia="pl-PL"/>
        </w:rPr>
        <w:t xml:space="preserve">Wykonawca zapewni </w:t>
      </w:r>
      <w:r w:rsidR="00DC7EDD" w:rsidRPr="002D58A0">
        <w:rPr>
          <w:rFonts w:ascii="Arial" w:eastAsia="Times New Roman" w:hAnsi="Arial" w:cs="Arial"/>
          <w:color w:val="000000" w:themeColor="text1"/>
          <w:sz w:val="24"/>
          <w:szCs w:val="24"/>
          <w:lang w:eastAsia="pl-PL"/>
        </w:rPr>
        <w:t xml:space="preserve">objęcie: </w:t>
      </w:r>
    </w:p>
    <w:p w:rsidR="00DC7EDD" w:rsidRPr="002D58A0" w:rsidRDefault="00DC7EDD" w:rsidP="0078649C">
      <w:pPr>
        <w:pStyle w:val="Akapitzlist"/>
        <w:numPr>
          <w:ilvl w:val="0"/>
          <w:numId w:val="74"/>
        </w:numPr>
        <w:spacing w:after="0" w:line="360" w:lineRule="auto"/>
        <w:ind w:left="709" w:hanging="283"/>
        <w:jc w:val="both"/>
        <w:rPr>
          <w:rFonts w:ascii="Arial" w:eastAsia="Times New Roman" w:hAnsi="Arial" w:cs="Arial"/>
          <w:color w:val="000000" w:themeColor="text1"/>
          <w:sz w:val="24"/>
          <w:szCs w:val="24"/>
          <w:lang w:eastAsia="pl-PL"/>
        </w:rPr>
      </w:pPr>
      <w:r w:rsidRPr="002D58A0">
        <w:rPr>
          <w:rFonts w:ascii="Arial" w:eastAsia="Times New Roman" w:hAnsi="Arial" w:cs="Arial"/>
          <w:color w:val="000000" w:themeColor="text1"/>
          <w:sz w:val="24"/>
          <w:szCs w:val="24"/>
          <w:lang w:eastAsia="pl-PL"/>
        </w:rPr>
        <w:t>funkcji kierownika robót budowlanych przez osobę posiadającą kwalifikacje i</w:t>
      </w:r>
      <w:r w:rsidRPr="002D58A0">
        <w:rPr>
          <w:rFonts w:ascii="Arial" w:eastAsia="Times New Roman" w:hAnsi="Arial" w:cs="Arial"/>
          <w:color w:val="000000" w:themeColor="text1"/>
          <w:sz w:val="24"/>
          <w:szCs w:val="24"/>
          <w:lang w:val="pl-PL" w:eastAsia="pl-PL"/>
        </w:rPr>
        <w:t> </w:t>
      </w:r>
      <w:r w:rsidRPr="002D58A0">
        <w:rPr>
          <w:rFonts w:ascii="Arial" w:eastAsia="Times New Roman" w:hAnsi="Arial" w:cs="Arial"/>
          <w:color w:val="000000" w:themeColor="text1"/>
          <w:sz w:val="24"/>
          <w:szCs w:val="24"/>
          <w:lang w:eastAsia="pl-PL"/>
        </w:rPr>
        <w:t xml:space="preserve"> uprawnienia w specjalności konstrukcyjno–budowlanej,</w:t>
      </w:r>
    </w:p>
    <w:p w:rsidR="00DC7EDD" w:rsidRPr="002D58A0" w:rsidRDefault="00DC7EDD" w:rsidP="0078649C">
      <w:pPr>
        <w:numPr>
          <w:ilvl w:val="0"/>
          <w:numId w:val="74"/>
        </w:numPr>
        <w:spacing w:after="0" w:line="360" w:lineRule="auto"/>
        <w:ind w:left="709" w:hanging="283"/>
        <w:jc w:val="both"/>
        <w:rPr>
          <w:rFonts w:ascii="Arial" w:eastAsia="Times New Roman" w:hAnsi="Arial" w:cs="Arial"/>
          <w:color w:val="000000" w:themeColor="text1"/>
          <w:sz w:val="24"/>
          <w:szCs w:val="24"/>
          <w:lang w:eastAsia="pl-PL"/>
        </w:rPr>
      </w:pPr>
      <w:r w:rsidRPr="002D58A0">
        <w:rPr>
          <w:rFonts w:ascii="Arial" w:eastAsia="Times New Roman" w:hAnsi="Arial" w:cs="Arial"/>
          <w:color w:val="000000" w:themeColor="text1"/>
          <w:sz w:val="24"/>
          <w:szCs w:val="24"/>
          <w:lang w:eastAsia="pl-PL"/>
        </w:rPr>
        <w:t>funkcji kierownika budowy przez osobę posiadającą uprawnienia budowlane w</w:t>
      </w:r>
      <w:r w:rsidR="0078649C">
        <w:rPr>
          <w:rFonts w:ascii="Arial" w:eastAsia="Times New Roman" w:hAnsi="Arial" w:cs="Arial"/>
          <w:color w:val="000000" w:themeColor="text1"/>
          <w:sz w:val="24"/>
          <w:szCs w:val="24"/>
          <w:lang w:eastAsia="pl-PL"/>
        </w:rPr>
        <w:t> </w:t>
      </w:r>
      <w:r w:rsidRPr="002D58A0">
        <w:rPr>
          <w:rFonts w:ascii="Arial" w:eastAsia="Times New Roman" w:hAnsi="Arial" w:cs="Arial"/>
          <w:color w:val="000000" w:themeColor="text1"/>
          <w:sz w:val="24"/>
          <w:szCs w:val="24"/>
          <w:lang w:eastAsia="pl-PL"/>
        </w:rPr>
        <w:t xml:space="preserve"> specjalności instalacyjnej w zakresie instalacji i urządzeń cieplnych, gazowych, wodociągowych i kanalizacyjnych. </w:t>
      </w:r>
    </w:p>
    <w:p w:rsidR="00DC7EDD" w:rsidRPr="00DC7EDD" w:rsidRDefault="00DC7EDD" w:rsidP="00734460">
      <w:pPr>
        <w:numPr>
          <w:ilvl w:val="0"/>
          <w:numId w:val="30"/>
        </w:numPr>
        <w:spacing w:after="0" w:line="360" w:lineRule="auto"/>
        <w:ind w:left="284" w:hanging="284"/>
        <w:jc w:val="both"/>
        <w:rPr>
          <w:rFonts w:ascii="Arial" w:eastAsia="Times New Roman" w:hAnsi="Arial" w:cs="Arial"/>
          <w:sz w:val="24"/>
          <w:szCs w:val="24"/>
          <w:lang w:eastAsia="pl-PL"/>
        </w:rPr>
      </w:pPr>
      <w:r w:rsidRPr="00DC7EDD">
        <w:rPr>
          <w:rFonts w:ascii="Arial" w:eastAsia="Times New Roman" w:hAnsi="Arial" w:cs="Arial"/>
          <w:sz w:val="24"/>
          <w:szCs w:val="24"/>
          <w:lang w:eastAsia="pl-PL"/>
        </w:rPr>
        <w:t>Wykonawca zapewni wykonanie przedmiotu zamówienia przez osoby posiadające odpowiednie kwalifikacje w</w:t>
      </w:r>
      <w:r w:rsidRPr="00DC7EDD">
        <w:rPr>
          <w:rFonts w:ascii="Arial" w:eastAsia="Times New Roman" w:hAnsi="Arial" w:cs="Arial"/>
          <w:b/>
          <w:bCs/>
          <w:sz w:val="24"/>
          <w:szCs w:val="24"/>
          <w:lang w:eastAsia="pl-PL"/>
        </w:rPr>
        <w:t xml:space="preserve"> </w:t>
      </w:r>
      <w:r w:rsidRPr="00DC7EDD">
        <w:rPr>
          <w:rFonts w:ascii="Arial" w:eastAsia="Times New Roman" w:hAnsi="Arial" w:cs="Arial"/>
          <w:sz w:val="24"/>
          <w:szCs w:val="24"/>
          <w:lang w:eastAsia="pl-PL"/>
        </w:rPr>
        <w:t xml:space="preserve">szczególności: </w:t>
      </w:r>
    </w:p>
    <w:p w:rsidR="00DC7EDD" w:rsidRPr="00DC7EDD" w:rsidRDefault="00DC7EDD" w:rsidP="00DC7EDD">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DC7EDD">
        <w:rPr>
          <w:rFonts w:ascii="Arial" w:eastAsia="Times New Roman" w:hAnsi="Arial" w:cs="Arial"/>
          <w:sz w:val="24"/>
          <w:szCs w:val="24"/>
          <w:lang w:eastAsia="pl-PL"/>
        </w:rPr>
        <w:t>osoby wykonującej pomiary</w:t>
      </w:r>
      <w:r w:rsidR="0078649C">
        <w:rPr>
          <w:rFonts w:ascii="Arial" w:eastAsia="Times New Roman" w:hAnsi="Arial" w:cs="Arial"/>
          <w:sz w:val="24"/>
          <w:szCs w:val="24"/>
          <w:lang w:eastAsia="pl-PL"/>
        </w:rPr>
        <w:t>,</w:t>
      </w:r>
      <w:r w:rsidRPr="00DC7EDD">
        <w:rPr>
          <w:rFonts w:ascii="Arial" w:eastAsia="Times New Roman" w:hAnsi="Arial" w:cs="Arial"/>
          <w:sz w:val="24"/>
          <w:szCs w:val="24"/>
          <w:lang w:eastAsia="pl-PL"/>
        </w:rPr>
        <w:t xml:space="preserve"> posiadającej świadectwa kwalifikacyjne D i E z</w:t>
      </w:r>
      <w:r>
        <w:rPr>
          <w:rFonts w:ascii="Arial" w:eastAsia="Times New Roman" w:hAnsi="Arial" w:cs="Arial"/>
          <w:sz w:val="24"/>
          <w:szCs w:val="24"/>
          <w:lang w:eastAsia="pl-PL"/>
        </w:rPr>
        <w:t> </w:t>
      </w:r>
      <w:r w:rsidRPr="00DC7EDD">
        <w:rPr>
          <w:rFonts w:ascii="Arial" w:eastAsia="Times New Roman" w:hAnsi="Arial" w:cs="Arial"/>
          <w:sz w:val="24"/>
          <w:szCs w:val="24"/>
          <w:lang w:eastAsia="pl-PL"/>
        </w:rPr>
        <w:t xml:space="preserve"> uprawnieniami do wykonywania pomiarów szczelności instalacji gazowej, </w:t>
      </w:r>
    </w:p>
    <w:p w:rsidR="00DC7EDD" w:rsidRPr="00DC7EDD" w:rsidRDefault="00DC7EDD" w:rsidP="00DC7EDD">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DC7EDD">
        <w:rPr>
          <w:rFonts w:ascii="Arial" w:eastAsia="Times New Roman" w:hAnsi="Arial" w:cs="Arial"/>
          <w:sz w:val="24"/>
          <w:szCs w:val="24"/>
          <w:lang w:eastAsia="pl-PL"/>
        </w:rPr>
        <w:t>osoby posiadające uprawnienia kwalifikacyjne D i E w zakresie utrzymania urządzeń</w:t>
      </w:r>
      <w:r>
        <w:rPr>
          <w:rFonts w:ascii="Arial" w:eastAsia="Times New Roman" w:hAnsi="Arial" w:cs="Arial"/>
          <w:sz w:val="24"/>
          <w:szCs w:val="24"/>
          <w:lang w:eastAsia="pl-PL"/>
        </w:rPr>
        <w:t xml:space="preserve"> instalacji </w:t>
      </w:r>
      <w:r w:rsidRPr="00DC7EDD">
        <w:rPr>
          <w:rFonts w:ascii="Arial" w:eastAsia="Times New Roman" w:hAnsi="Arial" w:cs="Arial"/>
          <w:sz w:val="24"/>
          <w:szCs w:val="24"/>
          <w:lang w:eastAsia="pl-PL"/>
        </w:rPr>
        <w:t>i sieci gazowej.</w:t>
      </w:r>
    </w:p>
    <w:p w:rsidR="00697417" w:rsidRPr="00DC7EDD" w:rsidRDefault="00697417" w:rsidP="00734460">
      <w:pPr>
        <w:numPr>
          <w:ilvl w:val="0"/>
          <w:numId w:val="75"/>
        </w:numPr>
        <w:spacing w:after="0" w:line="360" w:lineRule="auto"/>
        <w:ind w:left="284" w:hanging="284"/>
        <w:jc w:val="both"/>
        <w:rPr>
          <w:rFonts w:ascii="Arial" w:eastAsia="Times New Roman" w:hAnsi="Arial" w:cs="Arial"/>
          <w:color w:val="000000" w:themeColor="text1"/>
          <w:sz w:val="24"/>
          <w:szCs w:val="24"/>
          <w:lang w:eastAsia="pl-PL"/>
        </w:rPr>
      </w:pPr>
      <w:r w:rsidRPr="00DC7EDD">
        <w:rPr>
          <w:rFonts w:ascii="Arial" w:hAnsi="Arial" w:cs="Arial"/>
          <w:bCs/>
          <w:color w:val="000000" w:themeColor="text1"/>
          <w:sz w:val="24"/>
          <w:szCs w:val="24"/>
        </w:rPr>
        <w:t xml:space="preserve">Wykonawca </w:t>
      </w:r>
      <w:r w:rsidRPr="00DC7EDD">
        <w:rPr>
          <w:rFonts w:ascii="Arial" w:hAnsi="Arial" w:cs="Arial"/>
          <w:bCs/>
          <w:iCs/>
          <w:color w:val="000000" w:themeColor="text1"/>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716EAE" w:rsidRPr="00A50D64" w:rsidRDefault="00716EAE" w:rsidP="00734460">
      <w:pPr>
        <w:numPr>
          <w:ilvl w:val="0"/>
          <w:numId w:val="7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734460">
      <w:pPr>
        <w:numPr>
          <w:ilvl w:val="0"/>
          <w:numId w:val="75"/>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734460">
      <w:pPr>
        <w:numPr>
          <w:ilvl w:val="0"/>
          <w:numId w:val="75"/>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734460">
      <w:pPr>
        <w:numPr>
          <w:ilvl w:val="0"/>
          <w:numId w:val="75"/>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DC7EDD">
        <w:rPr>
          <w:rFonts w:ascii="Arial" w:eastAsia="Times New Roman" w:hAnsi="Arial" w:cs="Arial"/>
          <w:sz w:val="24"/>
          <w:szCs w:val="24"/>
          <w:lang w:eastAsia="pl-PL"/>
        </w:rPr>
        <w:t>7.00 do 20</w:t>
      </w:r>
      <w:r w:rsidR="00F7615D" w:rsidRPr="00A50D64">
        <w:rPr>
          <w:rFonts w:ascii="Arial" w:eastAsia="Times New Roman" w:hAnsi="Arial" w:cs="Arial"/>
          <w:sz w:val="24"/>
          <w:szCs w:val="24"/>
          <w:lang w:eastAsia="pl-PL"/>
        </w:rPr>
        <w:t>.00</w:t>
      </w:r>
      <w:r w:rsidR="0078649C">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Stosownie do treści art. 30 ust. 8 ustawy Pzp,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Stosownie do treści art. 29 ust. 3a ustawy PZP,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F50B31">
        <w:rPr>
          <w:rFonts w:ascii="Arial" w:eastAsia="Times New Roman" w:hAnsi="Arial" w:cs="Arial"/>
          <w:bCs/>
          <w:sz w:val="24"/>
          <w:szCs w:val="24"/>
          <w:lang w:eastAsia="pl-PL"/>
        </w:rPr>
        <w:t xml:space="preserve">wykonanie </w:t>
      </w:r>
      <w:r w:rsidR="00F06F4E">
        <w:rPr>
          <w:rFonts w:ascii="Arial" w:eastAsia="Times New Roman" w:hAnsi="Arial" w:cs="Arial"/>
          <w:bCs/>
          <w:sz w:val="24"/>
          <w:szCs w:val="24"/>
          <w:lang w:eastAsia="pl-PL"/>
        </w:rPr>
        <w:t>robót budowlano</w:t>
      </w:r>
      <w:r w:rsidR="002E7A55">
        <w:rPr>
          <w:rFonts w:ascii="Arial" w:eastAsia="Times New Roman" w:hAnsi="Arial" w:cs="Arial"/>
          <w:bCs/>
          <w:sz w:val="24"/>
          <w:szCs w:val="24"/>
          <w:lang w:eastAsia="pl-PL"/>
        </w:rPr>
        <w:t xml:space="preserve"> ociepleniowych</w:t>
      </w:r>
    </w:p>
    <w:p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F50B31">
        <w:rPr>
          <w:rFonts w:ascii="Arial" w:eastAsia="Times New Roman" w:hAnsi="Arial" w:cs="Arial"/>
          <w:bCs/>
          <w:sz w:val="24"/>
          <w:szCs w:val="24"/>
          <w:lang w:eastAsia="pl-PL"/>
        </w:rPr>
        <w:t xml:space="preserve">wykonanie </w:t>
      </w:r>
      <w:r w:rsidR="002E7A55">
        <w:rPr>
          <w:rFonts w:ascii="Arial" w:eastAsia="Times New Roman" w:hAnsi="Arial" w:cs="Arial"/>
          <w:bCs/>
          <w:sz w:val="24"/>
          <w:szCs w:val="24"/>
          <w:lang w:eastAsia="pl-PL"/>
        </w:rPr>
        <w:t>robót instalacyjnych gazowych i centralnego ogrzewania</w:t>
      </w:r>
      <w:r w:rsidR="006A35E0">
        <w:rPr>
          <w:rFonts w:ascii="Arial" w:eastAsia="Times New Roman" w:hAnsi="Arial" w:cs="Arial"/>
          <w:bCs/>
          <w:sz w:val="24"/>
          <w:szCs w:val="24"/>
          <w:lang w:eastAsia="pl-PL"/>
        </w:rPr>
        <w:t>.</w:t>
      </w:r>
    </w:p>
    <w:p w:rsidR="00F74AD7" w:rsidRPr="00A50D64" w:rsidRDefault="00177613" w:rsidP="002D58A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 xml:space="preserve">o ochronie danych osobowych oraz zgodnie z rozporządzeniem Parlamentu Europejskiego i Rady (UE) 2016/679 z dnia 27 kwietnia 2016 r. w sprawie ochrony osób fizycznych w związku </w:t>
      </w:r>
      <w:r w:rsidRPr="00A50D64">
        <w:rPr>
          <w:rFonts w:ascii="Arial" w:eastAsia="Times New Roman" w:hAnsi="Arial" w:cs="Arial"/>
          <w:sz w:val="24"/>
          <w:szCs w:val="24"/>
          <w:lang w:eastAsia="pl-PL"/>
        </w:rPr>
        <w:lastRenderedPageBreak/>
        <w:t>z przetwarzaniem danych osobowych i w sprawie swobodnego przepływu takich danych oraz uchylenia dyrektywy 95/46/WE.</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Klasyfikacja Wspólnego Słownika Zamówień (CPV):</w:t>
      </w:r>
    </w:p>
    <w:p w:rsidR="00716EAE" w:rsidRPr="00A50D64" w:rsidRDefault="00716EAE"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 xml:space="preserve"> 45.32.10.00-3</w:t>
      </w:r>
    </w:p>
    <w:p w:rsidR="00865130" w:rsidRPr="00A50D64" w:rsidRDefault="00865130"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t>
      </w:r>
      <w:r w:rsidR="00B97C5E">
        <w:rPr>
          <w:rFonts w:ascii="Arial" w:eastAsia="Times New Roman" w:hAnsi="Arial" w:cs="Arial"/>
          <w:sz w:val="24"/>
          <w:szCs w:val="24"/>
          <w:lang w:eastAsia="pl-PL"/>
        </w:rPr>
        <w:t>Instalowanie centralnego ogrzewania”</w:t>
      </w:r>
      <w:r w:rsidR="00B97C5E">
        <w:rPr>
          <w:rFonts w:ascii="Arial" w:eastAsia="Times New Roman" w:hAnsi="Arial" w:cs="Arial"/>
          <w:sz w:val="24"/>
          <w:szCs w:val="24"/>
          <w:lang w:eastAsia="pl-PL"/>
        </w:rPr>
        <w:tab/>
        <w:t xml:space="preserve"> 45.33.11</w:t>
      </w:r>
      <w:r w:rsidRPr="00A50D64">
        <w:rPr>
          <w:rFonts w:ascii="Arial" w:eastAsia="Times New Roman" w:hAnsi="Arial" w:cs="Arial"/>
          <w:sz w:val="24"/>
          <w:szCs w:val="24"/>
          <w:lang w:eastAsia="pl-PL"/>
        </w:rPr>
        <w:t>.00-</w:t>
      </w:r>
      <w:r w:rsidR="00B97C5E">
        <w:rPr>
          <w:rFonts w:ascii="Arial" w:eastAsia="Times New Roman" w:hAnsi="Arial" w:cs="Arial"/>
          <w:sz w:val="24"/>
          <w:szCs w:val="24"/>
          <w:lang w:eastAsia="pl-PL"/>
        </w:rPr>
        <w:t>7</w:t>
      </w:r>
    </w:p>
    <w:p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Sposób rozliczenia przedmiotu umowy.</w:t>
      </w:r>
    </w:p>
    <w:p w:rsidR="00B97C5E" w:rsidRDefault="00B97C5E" w:rsidP="002D58A0">
      <w:pPr>
        <w:spacing w:after="0" w:line="360" w:lineRule="auto"/>
        <w:jc w:val="both"/>
        <w:rPr>
          <w:rFonts w:ascii="Arial" w:eastAsia="Times New Roman" w:hAnsi="Arial" w:cs="Arial"/>
          <w:sz w:val="24"/>
          <w:szCs w:val="24"/>
          <w:lang w:eastAsia="pl-PL"/>
        </w:rPr>
      </w:pPr>
      <w:r w:rsidRPr="00B97C5E">
        <w:rPr>
          <w:rFonts w:ascii="Arial" w:eastAsia="Times New Roman" w:hAnsi="Arial" w:cs="Arial"/>
          <w:sz w:val="24"/>
          <w:szCs w:val="24"/>
          <w:lang w:eastAsia="pl-PL"/>
        </w:rPr>
        <w:t xml:space="preserve">Rozliczenie za przedmiot umowy nastąpi </w:t>
      </w:r>
      <w:r w:rsidRPr="00F50B31">
        <w:rPr>
          <w:rFonts w:ascii="Arial" w:eastAsia="Times New Roman" w:hAnsi="Arial" w:cs="Arial"/>
          <w:sz w:val="24"/>
          <w:szCs w:val="24"/>
          <w:lang w:eastAsia="pl-PL"/>
        </w:rPr>
        <w:t>fakturami częściowymi wystawianymi nie częściej niż raz na miesiąc oraz fakturą końcową.</w:t>
      </w:r>
      <w:r w:rsidR="00F50B31" w:rsidRPr="00F50B31">
        <w:rPr>
          <w:rFonts w:ascii="Arial" w:eastAsia="Times New Roman" w:hAnsi="Arial" w:cs="Arial"/>
          <w:sz w:val="24"/>
          <w:szCs w:val="24"/>
          <w:lang w:eastAsia="pl-PL"/>
        </w:rPr>
        <w:t xml:space="preserve"> Pierwsza faktura częściowa może zostać wystawiona po realizacji 5 % inwestycji.</w:t>
      </w:r>
      <w:r w:rsidRPr="00F50B31">
        <w:rPr>
          <w:rFonts w:ascii="Arial" w:eastAsia="Times New Roman" w:hAnsi="Arial" w:cs="Arial"/>
          <w:sz w:val="24"/>
          <w:szCs w:val="24"/>
          <w:lang w:eastAsia="pl-PL"/>
        </w:rPr>
        <w:t xml:space="preserve"> Podstawą wystawienia faktur częściowych będzie protokół częściowego odbioru robót podpisany przez kierownika budowy</w:t>
      </w:r>
      <w:r w:rsidRPr="00B97C5E">
        <w:rPr>
          <w:rFonts w:ascii="Arial" w:eastAsia="Times New Roman" w:hAnsi="Arial" w:cs="Arial"/>
          <w:sz w:val="24"/>
          <w:szCs w:val="24"/>
          <w:lang w:eastAsia="pl-PL"/>
        </w:rPr>
        <w:t xml:space="preserve">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734460">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A50D64">
        <w:rPr>
          <w:rFonts w:ascii="Arial" w:eastAsia="Times New Roman" w:hAnsi="Arial" w:cs="Arial"/>
          <w:bCs/>
          <w:color w:val="000000" w:themeColor="text1"/>
          <w:sz w:val="24"/>
          <w:szCs w:val="24"/>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A50D64" w:rsidRDefault="00716EAE" w:rsidP="00734460">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 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734460">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734460">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dopuszcza możliwoś</w:t>
      </w:r>
      <w:r w:rsidR="00F50B31">
        <w:rPr>
          <w:rFonts w:ascii="Arial" w:eastAsia="Times New Roman" w:hAnsi="Arial" w:cs="Arial"/>
          <w:sz w:val="24"/>
          <w:szCs w:val="24"/>
          <w:lang w:eastAsia="pl-PL"/>
        </w:rPr>
        <w:t>ć</w:t>
      </w:r>
      <w:r w:rsidRPr="00A50D64">
        <w:rPr>
          <w:rFonts w:ascii="Arial" w:eastAsia="Times New Roman" w:hAnsi="Arial" w:cs="Arial"/>
          <w:sz w:val="24"/>
          <w:szCs w:val="24"/>
          <w:lang w:eastAsia="pl-PL"/>
        </w:rPr>
        <w:t xml:space="preserve"> składania ofert częściowych</w:t>
      </w:r>
      <w:r w:rsidR="00B97C5E">
        <w:rPr>
          <w:rFonts w:ascii="Arial" w:eastAsia="Times New Roman" w:hAnsi="Arial" w:cs="Arial"/>
          <w:sz w:val="24"/>
          <w:szCs w:val="24"/>
          <w:lang w:eastAsia="pl-PL"/>
        </w:rPr>
        <w:t xml:space="preserve"> </w:t>
      </w:r>
      <w:r w:rsidR="00B97C5E" w:rsidRPr="00B97C5E">
        <w:rPr>
          <w:rFonts w:ascii="Arial" w:eastAsia="Times New Roman" w:hAnsi="Arial" w:cs="Arial"/>
          <w:sz w:val="24"/>
          <w:szCs w:val="24"/>
          <w:lang w:eastAsia="pl-PL"/>
        </w:rPr>
        <w:t>(tj. na poszczególne zadania),</w:t>
      </w:r>
      <w:r w:rsidRPr="00A50D64">
        <w:rPr>
          <w:rFonts w:ascii="Arial" w:eastAsia="Times New Roman" w:hAnsi="Arial" w:cs="Arial"/>
          <w:sz w:val="24"/>
          <w:szCs w:val="24"/>
          <w:lang w:eastAsia="pl-PL"/>
        </w:rPr>
        <w:t xml:space="preserve"> </w:t>
      </w:r>
    </w:p>
    <w:p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734460">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734460">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A50D64" w:rsidRDefault="00716EAE" w:rsidP="00FA46F7">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III. TERMIN REALIZACJI ZAMÓWIENIA</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rsidR="00274F63" w:rsidRDefault="00B97C5E" w:rsidP="00B97C5E">
      <w:pPr>
        <w:spacing w:after="0" w:line="360" w:lineRule="auto"/>
        <w:ind w:left="2124" w:firstLine="708"/>
        <w:rPr>
          <w:rFonts w:ascii="Arial" w:eastAsia="Times New Roman" w:hAnsi="Arial" w:cs="Arial"/>
          <w:b/>
          <w:sz w:val="24"/>
          <w:szCs w:val="24"/>
          <w:lang w:eastAsia="pl-PL"/>
        </w:rPr>
      </w:pPr>
      <w:r>
        <w:rPr>
          <w:rFonts w:ascii="Arial" w:eastAsia="Times New Roman" w:hAnsi="Arial" w:cs="Arial"/>
          <w:b/>
          <w:sz w:val="24"/>
          <w:szCs w:val="24"/>
          <w:lang w:eastAsia="pl-PL"/>
        </w:rPr>
        <w:t xml:space="preserve">Zadanie nr 1 – 5: </w:t>
      </w:r>
      <w:r w:rsidR="00C301F6" w:rsidRPr="00A50D64">
        <w:rPr>
          <w:rFonts w:ascii="Arial" w:eastAsia="Times New Roman" w:hAnsi="Arial" w:cs="Arial"/>
          <w:b/>
          <w:sz w:val="24"/>
          <w:szCs w:val="24"/>
          <w:lang w:eastAsia="pl-PL"/>
        </w:rPr>
        <w:t>18</w:t>
      </w:r>
      <w:r w:rsidR="00716EAE" w:rsidRPr="00A50D64">
        <w:rPr>
          <w:rFonts w:ascii="Arial" w:eastAsia="Times New Roman" w:hAnsi="Arial" w:cs="Arial"/>
          <w:b/>
          <w:sz w:val="24"/>
          <w:szCs w:val="24"/>
          <w:lang w:eastAsia="pl-PL"/>
        </w:rPr>
        <w:t xml:space="preserve">0 dni od dnia zawarcia umowy </w:t>
      </w:r>
    </w:p>
    <w:p w:rsidR="00716EAE" w:rsidRPr="00A50D64" w:rsidRDefault="00716EAE" w:rsidP="00DD5196">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sidR="00274F63">
        <w:rPr>
          <w:rFonts w:ascii="Arial" w:eastAsia="Times New Roman" w:hAnsi="Arial" w:cs="Arial"/>
          <w:b/>
          <w:sz w:val="24"/>
          <w:szCs w:val="24"/>
          <w:lang w:eastAsia="pl-PL"/>
        </w:rPr>
        <w:t>arunki udziału w postępowaniu</w:t>
      </w:r>
    </w:p>
    <w:p w:rsidR="00716EAE" w:rsidRPr="00A50D64" w:rsidRDefault="00716EAE" w:rsidP="00734460">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716EAE" w:rsidRPr="00A50D64" w:rsidRDefault="00716EAE" w:rsidP="00734460">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716EAE" w:rsidRPr="00A50D64" w:rsidRDefault="00716EAE" w:rsidP="00734460">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716EAE" w:rsidRPr="00A50D64" w:rsidRDefault="00716EAE" w:rsidP="0073446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kompetencji lub uprawnień do prowadzenia określonej działalności zawodowej, o ile wynika to z odrębnych przepisów:</w:t>
      </w:r>
    </w:p>
    <w:p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73446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73446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zdolności technicznej lub zawodowej:</w:t>
      </w:r>
    </w:p>
    <w:p w:rsidR="00A5524B" w:rsidRPr="00BB06C4" w:rsidRDefault="00A5524B" w:rsidP="00BB06C4">
      <w:pPr>
        <w:autoSpaceDE w:val="0"/>
        <w:autoSpaceDN w:val="0"/>
        <w:adjustRightInd w:val="0"/>
        <w:spacing w:after="0" w:line="360" w:lineRule="auto"/>
        <w:ind w:left="644"/>
        <w:jc w:val="both"/>
        <w:rPr>
          <w:rFonts w:ascii="Arial" w:eastAsia="Times New Roman" w:hAnsi="Arial" w:cs="Arial"/>
          <w:b/>
          <w:sz w:val="24"/>
          <w:szCs w:val="24"/>
          <w:lang w:eastAsia="pl-PL"/>
        </w:rPr>
      </w:pPr>
      <w:r w:rsidRPr="00BB06C4">
        <w:rPr>
          <w:rFonts w:ascii="Arial" w:eastAsia="Times New Roman" w:hAnsi="Arial" w:cs="Arial"/>
          <w:b/>
          <w:bCs/>
          <w:sz w:val="24"/>
          <w:szCs w:val="24"/>
          <w:lang w:eastAsia="pl-PL"/>
        </w:rPr>
        <w:t>Zadanie nr 1:</w:t>
      </w:r>
    </w:p>
    <w:p w:rsidR="00A5524B" w:rsidRPr="00BB06C4" w:rsidRDefault="00A5524B" w:rsidP="00BB06C4">
      <w:pPr>
        <w:autoSpaceDE w:val="0"/>
        <w:autoSpaceDN w:val="0"/>
        <w:adjustRightInd w:val="0"/>
        <w:spacing w:after="0" w:line="360" w:lineRule="auto"/>
        <w:ind w:left="644"/>
        <w:jc w:val="both"/>
        <w:rPr>
          <w:rFonts w:ascii="Arial" w:eastAsia="Times New Roman" w:hAnsi="Arial" w:cs="Arial"/>
          <w:bCs/>
          <w:sz w:val="24"/>
          <w:szCs w:val="24"/>
          <w:lang w:eastAsia="pl-PL"/>
        </w:rPr>
      </w:pPr>
      <w:r w:rsidRPr="00BB06C4">
        <w:rPr>
          <w:rFonts w:ascii="Arial" w:eastAsia="Times New Roman" w:hAnsi="Arial" w:cs="Arial"/>
          <w:sz w:val="24"/>
          <w:szCs w:val="24"/>
          <w:lang w:eastAsia="pl-PL"/>
        </w:rPr>
        <w:t xml:space="preserve">Wykonawca spełni warunek jeżeli </w:t>
      </w:r>
      <w:r w:rsidRPr="00BB06C4">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A5524B" w:rsidRPr="00BB06C4" w:rsidRDefault="00A5524B" w:rsidP="00BB06C4">
      <w:pPr>
        <w:pStyle w:val="Akapitzlist"/>
        <w:numPr>
          <w:ilvl w:val="0"/>
          <w:numId w:val="86"/>
        </w:numPr>
        <w:autoSpaceDE w:val="0"/>
        <w:autoSpaceDN w:val="0"/>
        <w:adjustRightInd w:val="0"/>
        <w:spacing w:after="0" w:afterAutospacing="0" w:line="360" w:lineRule="auto"/>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w:t>
      </w:r>
      <w:r w:rsidR="006B1696">
        <w:rPr>
          <w:rFonts w:ascii="Arial" w:eastAsia="Times New Roman" w:hAnsi="Arial" w:cs="Arial"/>
          <w:bCs/>
          <w:sz w:val="24"/>
          <w:szCs w:val="24"/>
          <w:lang w:eastAsia="pl-PL"/>
        </w:rPr>
        <w:t xml:space="preserve">laną o wartości co najmniej 150 </w:t>
      </w:r>
      <w:r w:rsidRPr="00BB06C4">
        <w:rPr>
          <w:rFonts w:ascii="Arial" w:eastAsia="Times New Roman" w:hAnsi="Arial" w:cs="Arial"/>
          <w:bCs/>
          <w:sz w:val="24"/>
          <w:szCs w:val="24"/>
          <w:lang w:eastAsia="pl-PL"/>
        </w:rPr>
        <w:t xml:space="preserve">000,00 zł (sto </w:t>
      </w:r>
      <w:r w:rsidRPr="00BB06C4">
        <w:rPr>
          <w:rFonts w:ascii="Arial" w:eastAsia="Times New Roman" w:hAnsi="Arial" w:cs="Arial"/>
          <w:bCs/>
          <w:sz w:val="24"/>
          <w:szCs w:val="24"/>
          <w:lang w:val="pl-PL" w:eastAsia="pl-PL"/>
        </w:rPr>
        <w:t xml:space="preserve">pięćdziesiąt </w:t>
      </w:r>
      <w:r w:rsidRPr="00BB06C4">
        <w:rPr>
          <w:rFonts w:ascii="Arial" w:eastAsia="Times New Roman" w:hAnsi="Arial" w:cs="Arial"/>
          <w:bCs/>
          <w:sz w:val="24"/>
          <w:szCs w:val="24"/>
          <w:lang w:eastAsia="pl-PL"/>
        </w:rPr>
        <w:t>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polegającą na dociepleniu ścian budynku, oraz</w:t>
      </w:r>
    </w:p>
    <w:p w:rsidR="00A5524B" w:rsidRPr="00BB06C4" w:rsidRDefault="00A5524B" w:rsidP="00BB06C4">
      <w:pPr>
        <w:pStyle w:val="Akapitzlist"/>
        <w:numPr>
          <w:ilvl w:val="0"/>
          <w:numId w:val="86"/>
        </w:numPr>
        <w:autoSpaceDE w:val="0"/>
        <w:autoSpaceDN w:val="0"/>
        <w:adjustRightInd w:val="0"/>
        <w:spacing w:after="0" w:afterAutospacing="0" w:line="360" w:lineRule="auto"/>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budowlaną o wartości co najmniej 60 000,00 zł (</w:t>
      </w:r>
      <w:r w:rsidRPr="00BB06C4">
        <w:rPr>
          <w:rFonts w:ascii="Arial" w:eastAsia="Times New Roman" w:hAnsi="Arial" w:cs="Arial"/>
          <w:bCs/>
          <w:sz w:val="24"/>
          <w:szCs w:val="24"/>
          <w:lang w:val="pl-PL" w:eastAsia="pl-PL"/>
        </w:rPr>
        <w:t xml:space="preserve">sześćdziesiąt </w:t>
      </w:r>
      <w:r w:rsidRPr="00BB06C4">
        <w:rPr>
          <w:rFonts w:ascii="Arial" w:eastAsia="Times New Roman" w:hAnsi="Arial" w:cs="Arial"/>
          <w:bCs/>
          <w:sz w:val="24"/>
          <w:szCs w:val="24"/>
          <w:lang w:eastAsia="pl-PL"/>
        </w:rPr>
        <w:t xml:space="preserve">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w:t>
      </w:r>
      <w:r w:rsidRPr="00BB06C4">
        <w:rPr>
          <w:rFonts w:ascii="Arial" w:eastAsia="Times New Roman" w:hAnsi="Arial" w:cs="Arial"/>
          <w:bCs/>
          <w:sz w:val="24"/>
          <w:szCs w:val="24"/>
          <w:lang w:val="pl-PL" w:eastAsia="pl-PL"/>
        </w:rPr>
        <w:t>ą</w:t>
      </w:r>
      <w:r w:rsidRPr="00BB06C4">
        <w:rPr>
          <w:rFonts w:ascii="Arial" w:eastAsia="Times New Roman" w:hAnsi="Arial" w:cs="Arial"/>
          <w:bCs/>
          <w:sz w:val="24"/>
          <w:szCs w:val="24"/>
          <w:lang w:eastAsia="pl-PL"/>
        </w:rPr>
        <w:t xml:space="preserve"> na budowie</w:t>
      </w:r>
      <w:r w:rsidRPr="00BB06C4">
        <w:rPr>
          <w:rFonts w:ascii="Arial" w:eastAsia="Times New Roman" w:hAnsi="Arial" w:cs="Arial"/>
          <w:bCs/>
          <w:sz w:val="24"/>
          <w:szCs w:val="24"/>
          <w:lang w:val="pl-PL" w:eastAsia="pl-PL"/>
        </w:rPr>
        <w:t xml:space="preserve"> lub przebudowie</w:t>
      </w:r>
      <w:r w:rsidRPr="00BB06C4">
        <w:rPr>
          <w:rFonts w:ascii="Arial" w:eastAsia="Times New Roman" w:hAnsi="Arial" w:cs="Arial"/>
          <w:bCs/>
          <w:sz w:val="24"/>
          <w:szCs w:val="24"/>
          <w:lang w:eastAsia="pl-PL"/>
        </w:rPr>
        <w:t xml:space="preserve"> instalacji centralnego ogrzewania.</w:t>
      </w:r>
    </w:p>
    <w:p w:rsidR="00A5524B" w:rsidRPr="00BB06C4" w:rsidRDefault="00A5524B" w:rsidP="00BB06C4">
      <w:pPr>
        <w:pStyle w:val="Akapitzlist"/>
        <w:autoSpaceDE w:val="0"/>
        <w:autoSpaceDN w:val="0"/>
        <w:adjustRightInd w:val="0"/>
        <w:spacing w:after="0" w:afterAutospacing="0" w:line="360" w:lineRule="auto"/>
        <w:ind w:left="1066" w:hanging="357"/>
        <w:jc w:val="both"/>
        <w:rPr>
          <w:rFonts w:ascii="Arial" w:eastAsia="Times New Roman" w:hAnsi="Arial" w:cs="Arial"/>
          <w:b/>
          <w:bCs/>
          <w:sz w:val="24"/>
          <w:szCs w:val="24"/>
          <w:lang w:val="pl-PL" w:eastAsia="pl-PL"/>
        </w:rPr>
      </w:pPr>
      <w:r w:rsidRPr="00BB06C4">
        <w:rPr>
          <w:rFonts w:ascii="Arial" w:eastAsia="Times New Roman" w:hAnsi="Arial" w:cs="Arial"/>
          <w:b/>
          <w:bCs/>
          <w:sz w:val="24"/>
          <w:szCs w:val="24"/>
          <w:lang w:val="pl-PL" w:eastAsia="pl-PL"/>
        </w:rPr>
        <w:t>Zadanie nr 2:</w:t>
      </w:r>
    </w:p>
    <w:p w:rsidR="00A5524B" w:rsidRPr="00BB06C4" w:rsidRDefault="00A5524B" w:rsidP="00BB06C4">
      <w:pPr>
        <w:autoSpaceDE w:val="0"/>
        <w:autoSpaceDN w:val="0"/>
        <w:adjustRightInd w:val="0"/>
        <w:spacing w:after="0" w:line="360" w:lineRule="auto"/>
        <w:ind w:left="644"/>
        <w:jc w:val="both"/>
        <w:rPr>
          <w:rFonts w:ascii="Arial" w:eastAsia="Times New Roman" w:hAnsi="Arial" w:cs="Arial"/>
          <w:bCs/>
          <w:sz w:val="24"/>
          <w:szCs w:val="24"/>
          <w:lang w:eastAsia="pl-PL"/>
        </w:rPr>
      </w:pPr>
      <w:r w:rsidRPr="00BB06C4">
        <w:rPr>
          <w:rFonts w:ascii="Arial" w:eastAsia="Times New Roman" w:hAnsi="Arial" w:cs="Arial"/>
          <w:sz w:val="24"/>
          <w:szCs w:val="24"/>
          <w:lang w:eastAsia="pl-PL"/>
        </w:rPr>
        <w:t xml:space="preserve">Wykonawca spełni warunek jeżeli </w:t>
      </w:r>
      <w:r w:rsidRPr="00BB06C4">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A5524B" w:rsidRPr="00BB06C4" w:rsidRDefault="00A5524B" w:rsidP="00BB06C4">
      <w:pPr>
        <w:pStyle w:val="Akapitzlist"/>
        <w:numPr>
          <w:ilvl w:val="3"/>
          <w:numId w:val="7"/>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w:t>
      </w:r>
      <w:r w:rsidR="006B1696">
        <w:rPr>
          <w:rFonts w:ascii="Arial" w:eastAsia="Times New Roman" w:hAnsi="Arial" w:cs="Arial"/>
          <w:bCs/>
          <w:sz w:val="24"/>
          <w:szCs w:val="24"/>
          <w:lang w:eastAsia="pl-PL"/>
        </w:rPr>
        <w:t xml:space="preserve">laną o wartości co najmniej 200 </w:t>
      </w:r>
      <w:r w:rsidRPr="00BB06C4">
        <w:rPr>
          <w:rFonts w:ascii="Arial" w:eastAsia="Times New Roman" w:hAnsi="Arial" w:cs="Arial"/>
          <w:bCs/>
          <w:sz w:val="24"/>
          <w:szCs w:val="24"/>
          <w:lang w:eastAsia="pl-PL"/>
        </w:rPr>
        <w:t>000,00 zł (dwie</w:t>
      </w:r>
      <w:r w:rsidRPr="00BB06C4">
        <w:rPr>
          <w:rFonts w:ascii="Arial" w:eastAsia="Times New Roman" w:hAnsi="Arial" w:cs="Arial"/>
          <w:bCs/>
          <w:sz w:val="24"/>
          <w:szCs w:val="24"/>
          <w:lang w:val="pl-PL" w:eastAsia="pl-PL"/>
        </w:rPr>
        <w:t xml:space="preserve">ście </w:t>
      </w:r>
      <w:r w:rsidRPr="00BB06C4">
        <w:rPr>
          <w:rFonts w:ascii="Arial" w:eastAsia="Times New Roman" w:hAnsi="Arial" w:cs="Arial"/>
          <w:bCs/>
          <w:sz w:val="24"/>
          <w:szCs w:val="24"/>
          <w:lang w:eastAsia="pl-PL"/>
        </w:rPr>
        <w:t>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polegającą na dociepleniu ścian budynku, oraz</w:t>
      </w:r>
    </w:p>
    <w:p w:rsidR="00A5524B" w:rsidRPr="00BB06C4" w:rsidRDefault="00A5524B" w:rsidP="00BB06C4">
      <w:pPr>
        <w:pStyle w:val="Akapitzlist"/>
        <w:numPr>
          <w:ilvl w:val="3"/>
          <w:numId w:val="7"/>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budowlaną o wartości co najmniej 70 000,00 zł (</w:t>
      </w:r>
      <w:r w:rsidRPr="00BB06C4">
        <w:rPr>
          <w:rFonts w:ascii="Arial" w:eastAsia="Times New Roman" w:hAnsi="Arial" w:cs="Arial"/>
          <w:bCs/>
          <w:sz w:val="24"/>
          <w:szCs w:val="24"/>
          <w:lang w:val="pl-PL" w:eastAsia="pl-PL"/>
        </w:rPr>
        <w:t xml:space="preserve">siedemdziesiąt </w:t>
      </w:r>
      <w:r w:rsidRPr="00BB06C4">
        <w:rPr>
          <w:rFonts w:ascii="Arial" w:eastAsia="Times New Roman" w:hAnsi="Arial" w:cs="Arial"/>
          <w:bCs/>
          <w:sz w:val="24"/>
          <w:szCs w:val="24"/>
          <w:lang w:eastAsia="pl-PL"/>
        </w:rPr>
        <w:t xml:space="preserve">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w:t>
      </w:r>
      <w:r w:rsidRPr="00BB06C4">
        <w:rPr>
          <w:rFonts w:ascii="Arial" w:eastAsia="Times New Roman" w:hAnsi="Arial" w:cs="Arial"/>
          <w:bCs/>
          <w:sz w:val="24"/>
          <w:szCs w:val="24"/>
          <w:lang w:val="pl-PL" w:eastAsia="pl-PL"/>
        </w:rPr>
        <w:t>ą</w:t>
      </w:r>
      <w:r w:rsidRPr="00BB06C4">
        <w:rPr>
          <w:rFonts w:ascii="Arial" w:eastAsia="Times New Roman" w:hAnsi="Arial" w:cs="Arial"/>
          <w:bCs/>
          <w:sz w:val="24"/>
          <w:szCs w:val="24"/>
          <w:lang w:eastAsia="pl-PL"/>
        </w:rPr>
        <w:t xml:space="preserve"> na budowie</w:t>
      </w:r>
      <w:r w:rsidRPr="00BB06C4">
        <w:rPr>
          <w:rFonts w:ascii="Arial" w:eastAsia="Times New Roman" w:hAnsi="Arial" w:cs="Arial"/>
          <w:bCs/>
          <w:sz w:val="24"/>
          <w:szCs w:val="24"/>
          <w:lang w:val="pl-PL" w:eastAsia="pl-PL"/>
        </w:rPr>
        <w:t xml:space="preserve"> lub przebudowie</w:t>
      </w:r>
      <w:r w:rsidRPr="00BB06C4">
        <w:rPr>
          <w:rFonts w:ascii="Arial" w:eastAsia="Times New Roman" w:hAnsi="Arial" w:cs="Arial"/>
          <w:bCs/>
          <w:sz w:val="24"/>
          <w:szCs w:val="24"/>
          <w:lang w:eastAsia="pl-PL"/>
        </w:rPr>
        <w:t xml:space="preserve"> instalacji centralnego ogrzewania.</w:t>
      </w:r>
    </w:p>
    <w:p w:rsidR="00A5524B" w:rsidRPr="00BB06C4" w:rsidRDefault="00A5524B" w:rsidP="00BB06C4">
      <w:pPr>
        <w:pStyle w:val="Akapitzlist"/>
        <w:autoSpaceDE w:val="0"/>
        <w:autoSpaceDN w:val="0"/>
        <w:adjustRightInd w:val="0"/>
        <w:spacing w:after="0" w:afterAutospacing="0" w:line="360" w:lineRule="auto"/>
        <w:ind w:left="1066" w:hanging="357"/>
        <w:jc w:val="both"/>
        <w:rPr>
          <w:rFonts w:ascii="Arial" w:eastAsia="Times New Roman" w:hAnsi="Arial" w:cs="Arial"/>
          <w:b/>
          <w:bCs/>
          <w:sz w:val="24"/>
          <w:szCs w:val="24"/>
          <w:lang w:val="pl-PL" w:eastAsia="pl-PL"/>
        </w:rPr>
      </w:pPr>
      <w:r w:rsidRPr="00BB06C4">
        <w:rPr>
          <w:rFonts w:ascii="Arial" w:eastAsia="Times New Roman" w:hAnsi="Arial" w:cs="Arial"/>
          <w:b/>
          <w:bCs/>
          <w:sz w:val="24"/>
          <w:szCs w:val="24"/>
          <w:lang w:val="pl-PL" w:eastAsia="pl-PL"/>
        </w:rPr>
        <w:t>Zadanie nr 3:</w:t>
      </w:r>
    </w:p>
    <w:p w:rsidR="00A5524B" w:rsidRPr="00BB06C4" w:rsidRDefault="00A5524B" w:rsidP="00BB06C4">
      <w:pPr>
        <w:autoSpaceDE w:val="0"/>
        <w:autoSpaceDN w:val="0"/>
        <w:adjustRightInd w:val="0"/>
        <w:spacing w:after="0" w:line="360" w:lineRule="auto"/>
        <w:ind w:left="644"/>
        <w:jc w:val="both"/>
        <w:rPr>
          <w:rFonts w:ascii="Arial" w:eastAsia="Times New Roman" w:hAnsi="Arial" w:cs="Arial"/>
          <w:bCs/>
          <w:sz w:val="24"/>
          <w:szCs w:val="24"/>
          <w:lang w:eastAsia="pl-PL"/>
        </w:rPr>
      </w:pPr>
      <w:r w:rsidRPr="00BB06C4">
        <w:rPr>
          <w:rFonts w:ascii="Arial" w:eastAsia="Times New Roman" w:hAnsi="Arial" w:cs="Arial"/>
          <w:sz w:val="24"/>
          <w:szCs w:val="24"/>
          <w:lang w:eastAsia="pl-PL"/>
        </w:rPr>
        <w:t xml:space="preserve">Wykonawca spełni warunek jeżeli </w:t>
      </w:r>
      <w:r w:rsidRPr="00BB06C4">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A5524B" w:rsidRPr="00BB06C4" w:rsidRDefault="00A5524B" w:rsidP="00BB06C4">
      <w:pPr>
        <w:pStyle w:val="Akapitzlist"/>
        <w:numPr>
          <w:ilvl w:val="0"/>
          <w:numId w:val="87"/>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w:t>
      </w:r>
      <w:r w:rsidR="006B1696">
        <w:rPr>
          <w:rFonts w:ascii="Arial" w:eastAsia="Times New Roman" w:hAnsi="Arial" w:cs="Arial"/>
          <w:bCs/>
          <w:sz w:val="24"/>
          <w:szCs w:val="24"/>
          <w:lang w:eastAsia="pl-PL"/>
        </w:rPr>
        <w:t xml:space="preserve">laną o wartości co najmniej 300 </w:t>
      </w:r>
      <w:r w:rsidRPr="00BB06C4">
        <w:rPr>
          <w:rFonts w:ascii="Arial" w:eastAsia="Times New Roman" w:hAnsi="Arial" w:cs="Arial"/>
          <w:bCs/>
          <w:sz w:val="24"/>
          <w:szCs w:val="24"/>
          <w:lang w:eastAsia="pl-PL"/>
        </w:rPr>
        <w:t>000,00 zł (trzysta</w:t>
      </w:r>
      <w:r w:rsidRPr="00BB06C4">
        <w:rPr>
          <w:rFonts w:ascii="Arial" w:eastAsia="Times New Roman" w:hAnsi="Arial" w:cs="Arial"/>
          <w:bCs/>
          <w:sz w:val="24"/>
          <w:szCs w:val="24"/>
          <w:lang w:val="pl-PL" w:eastAsia="pl-PL"/>
        </w:rPr>
        <w:t xml:space="preserve"> </w:t>
      </w:r>
      <w:r w:rsidRPr="00BB06C4">
        <w:rPr>
          <w:rFonts w:ascii="Arial" w:eastAsia="Times New Roman" w:hAnsi="Arial" w:cs="Arial"/>
          <w:bCs/>
          <w:sz w:val="24"/>
          <w:szCs w:val="24"/>
          <w:lang w:eastAsia="pl-PL"/>
        </w:rPr>
        <w:t>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polegającą na dociepleniu ścian budynku, oraz</w:t>
      </w:r>
    </w:p>
    <w:p w:rsidR="00A5524B" w:rsidRPr="00BB06C4" w:rsidRDefault="00A5524B" w:rsidP="00BB06C4">
      <w:pPr>
        <w:pStyle w:val="Akapitzlist"/>
        <w:numPr>
          <w:ilvl w:val="0"/>
          <w:numId w:val="87"/>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budowlaną o wartości co najmniej 100 000,00 zł (</w:t>
      </w:r>
      <w:r w:rsidRPr="00BB06C4">
        <w:rPr>
          <w:rFonts w:ascii="Arial" w:eastAsia="Times New Roman" w:hAnsi="Arial" w:cs="Arial"/>
          <w:bCs/>
          <w:sz w:val="24"/>
          <w:szCs w:val="24"/>
          <w:lang w:val="pl-PL" w:eastAsia="pl-PL"/>
        </w:rPr>
        <w:t>sto</w:t>
      </w:r>
      <w:r w:rsidRPr="00BB06C4">
        <w:rPr>
          <w:rFonts w:ascii="Arial" w:eastAsia="Times New Roman" w:hAnsi="Arial" w:cs="Arial"/>
          <w:bCs/>
          <w:sz w:val="24"/>
          <w:szCs w:val="24"/>
          <w:lang w:eastAsia="pl-PL"/>
        </w:rPr>
        <w:t xml:space="preserve">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w:t>
      </w:r>
      <w:r w:rsidRPr="00BB06C4">
        <w:rPr>
          <w:rFonts w:ascii="Arial" w:eastAsia="Times New Roman" w:hAnsi="Arial" w:cs="Arial"/>
          <w:bCs/>
          <w:sz w:val="24"/>
          <w:szCs w:val="24"/>
          <w:lang w:val="pl-PL" w:eastAsia="pl-PL"/>
        </w:rPr>
        <w:t>ą</w:t>
      </w:r>
      <w:r w:rsidRPr="00BB06C4">
        <w:rPr>
          <w:rFonts w:ascii="Arial" w:eastAsia="Times New Roman" w:hAnsi="Arial" w:cs="Arial"/>
          <w:bCs/>
          <w:sz w:val="24"/>
          <w:szCs w:val="24"/>
          <w:lang w:eastAsia="pl-PL"/>
        </w:rPr>
        <w:t xml:space="preserve"> na budowie</w:t>
      </w:r>
      <w:r w:rsidRPr="00BB06C4">
        <w:rPr>
          <w:rFonts w:ascii="Arial" w:eastAsia="Times New Roman" w:hAnsi="Arial" w:cs="Arial"/>
          <w:bCs/>
          <w:sz w:val="24"/>
          <w:szCs w:val="24"/>
          <w:lang w:val="pl-PL" w:eastAsia="pl-PL"/>
        </w:rPr>
        <w:t xml:space="preserve"> lub przebudowie</w:t>
      </w:r>
      <w:r w:rsidRPr="00BB06C4">
        <w:rPr>
          <w:rFonts w:ascii="Arial" w:eastAsia="Times New Roman" w:hAnsi="Arial" w:cs="Arial"/>
          <w:bCs/>
          <w:sz w:val="24"/>
          <w:szCs w:val="24"/>
          <w:lang w:eastAsia="pl-PL"/>
        </w:rPr>
        <w:t xml:space="preserve"> instalacji centralnego ogrzewania.</w:t>
      </w:r>
    </w:p>
    <w:p w:rsidR="00A5524B" w:rsidRPr="00BB06C4" w:rsidRDefault="00A5524B" w:rsidP="00BB06C4">
      <w:pPr>
        <w:pStyle w:val="Akapitzlist"/>
        <w:autoSpaceDE w:val="0"/>
        <w:autoSpaceDN w:val="0"/>
        <w:adjustRightInd w:val="0"/>
        <w:spacing w:after="0" w:afterAutospacing="0" w:line="360" w:lineRule="auto"/>
        <w:ind w:left="1066" w:hanging="357"/>
        <w:jc w:val="both"/>
        <w:rPr>
          <w:rFonts w:ascii="Arial" w:eastAsia="Times New Roman" w:hAnsi="Arial" w:cs="Arial"/>
          <w:b/>
          <w:bCs/>
          <w:sz w:val="24"/>
          <w:szCs w:val="24"/>
          <w:lang w:val="pl-PL" w:eastAsia="pl-PL"/>
        </w:rPr>
      </w:pPr>
      <w:r w:rsidRPr="00BB06C4">
        <w:rPr>
          <w:rFonts w:ascii="Arial" w:eastAsia="Times New Roman" w:hAnsi="Arial" w:cs="Arial"/>
          <w:b/>
          <w:bCs/>
          <w:sz w:val="24"/>
          <w:szCs w:val="24"/>
          <w:lang w:val="pl-PL" w:eastAsia="pl-PL"/>
        </w:rPr>
        <w:lastRenderedPageBreak/>
        <w:t>Zadanie nr 4</w:t>
      </w:r>
      <w:r w:rsidR="006B1696">
        <w:rPr>
          <w:rFonts w:ascii="Arial" w:eastAsia="Times New Roman" w:hAnsi="Arial" w:cs="Arial"/>
          <w:b/>
          <w:bCs/>
          <w:sz w:val="24"/>
          <w:szCs w:val="24"/>
          <w:lang w:val="pl-PL" w:eastAsia="pl-PL"/>
        </w:rPr>
        <w:t xml:space="preserve"> i 5</w:t>
      </w:r>
      <w:r w:rsidRPr="00BB06C4">
        <w:rPr>
          <w:rFonts w:ascii="Arial" w:eastAsia="Times New Roman" w:hAnsi="Arial" w:cs="Arial"/>
          <w:b/>
          <w:bCs/>
          <w:sz w:val="24"/>
          <w:szCs w:val="24"/>
          <w:lang w:val="pl-PL" w:eastAsia="pl-PL"/>
        </w:rPr>
        <w:t>:</w:t>
      </w:r>
    </w:p>
    <w:p w:rsidR="00A5524B" w:rsidRPr="00BB06C4" w:rsidRDefault="00A5524B" w:rsidP="00BB06C4">
      <w:pPr>
        <w:autoSpaceDE w:val="0"/>
        <w:autoSpaceDN w:val="0"/>
        <w:adjustRightInd w:val="0"/>
        <w:spacing w:after="0" w:line="360" w:lineRule="auto"/>
        <w:ind w:left="644"/>
        <w:jc w:val="both"/>
        <w:rPr>
          <w:rFonts w:ascii="Arial" w:eastAsia="Times New Roman" w:hAnsi="Arial" w:cs="Arial"/>
          <w:bCs/>
          <w:sz w:val="24"/>
          <w:szCs w:val="24"/>
          <w:lang w:eastAsia="pl-PL"/>
        </w:rPr>
      </w:pPr>
      <w:r w:rsidRPr="00BB06C4">
        <w:rPr>
          <w:rFonts w:ascii="Arial" w:eastAsia="Times New Roman" w:hAnsi="Arial" w:cs="Arial"/>
          <w:sz w:val="24"/>
          <w:szCs w:val="24"/>
          <w:lang w:eastAsia="pl-PL"/>
        </w:rPr>
        <w:t xml:space="preserve">Wykonawca spełni warunek jeżeli </w:t>
      </w:r>
      <w:r w:rsidRPr="00BB06C4">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A5524B" w:rsidRPr="00BB06C4" w:rsidRDefault="00A5524B" w:rsidP="00BB06C4">
      <w:pPr>
        <w:pStyle w:val="Akapitzlist"/>
        <w:numPr>
          <w:ilvl w:val="0"/>
          <w:numId w:val="88"/>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budowlaną o wartości co najmniej 250</w:t>
      </w:r>
      <w:r w:rsidR="006B1696">
        <w:rPr>
          <w:rFonts w:ascii="Arial" w:eastAsia="Times New Roman" w:hAnsi="Arial" w:cs="Arial"/>
          <w:bCs/>
          <w:sz w:val="24"/>
          <w:szCs w:val="24"/>
          <w:lang w:val="pl-PL" w:eastAsia="pl-PL"/>
        </w:rPr>
        <w:t xml:space="preserve"> </w:t>
      </w:r>
      <w:r w:rsidRPr="00BB06C4">
        <w:rPr>
          <w:rFonts w:ascii="Arial" w:eastAsia="Times New Roman" w:hAnsi="Arial" w:cs="Arial"/>
          <w:bCs/>
          <w:sz w:val="24"/>
          <w:szCs w:val="24"/>
          <w:lang w:eastAsia="pl-PL"/>
        </w:rPr>
        <w:t>000,00 zł (dwie</w:t>
      </w:r>
      <w:r w:rsidRPr="00BB06C4">
        <w:rPr>
          <w:rFonts w:ascii="Arial" w:eastAsia="Times New Roman" w:hAnsi="Arial" w:cs="Arial"/>
          <w:bCs/>
          <w:sz w:val="24"/>
          <w:szCs w:val="24"/>
          <w:lang w:val="pl-PL" w:eastAsia="pl-PL"/>
        </w:rPr>
        <w:t xml:space="preserve">ście pięćdziesiąt </w:t>
      </w:r>
      <w:r w:rsidRPr="00BB06C4">
        <w:rPr>
          <w:rFonts w:ascii="Arial" w:eastAsia="Times New Roman" w:hAnsi="Arial" w:cs="Arial"/>
          <w:bCs/>
          <w:sz w:val="24"/>
          <w:szCs w:val="24"/>
          <w:lang w:eastAsia="pl-PL"/>
        </w:rPr>
        <w:t>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polegającą na dociepleniu ścian budynku, oraz</w:t>
      </w:r>
    </w:p>
    <w:p w:rsidR="00A5524B" w:rsidRPr="00BB06C4" w:rsidRDefault="00A5524B" w:rsidP="006B1696">
      <w:pPr>
        <w:pStyle w:val="Akapitzlist"/>
        <w:numPr>
          <w:ilvl w:val="0"/>
          <w:numId w:val="88"/>
        </w:numPr>
        <w:autoSpaceDE w:val="0"/>
        <w:autoSpaceDN w:val="0"/>
        <w:adjustRightInd w:val="0"/>
        <w:spacing w:before="240"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budowlaną o wartości co najmniej 80 000,00 zł (</w:t>
      </w:r>
      <w:r w:rsidRPr="00BB06C4">
        <w:rPr>
          <w:rFonts w:ascii="Arial" w:eastAsia="Times New Roman" w:hAnsi="Arial" w:cs="Arial"/>
          <w:bCs/>
          <w:sz w:val="24"/>
          <w:szCs w:val="24"/>
          <w:lang w:val="pl-PL" w:eastAsia="pl-PL"/>
        </w:rPr>
        <w:t xml:space="preserve">osiemdziesiąt </w:t>
      </w:r>
      <w:r w:rsidRPr="00BB06C4">
        <w:rPr>
          <w:rFonts w:ascii="Arial" w:eastAsia="Times New Roman" w:hAnsi="Arial" w:cs="Arial"/>
          <w:bCs/>
          <w:sz w:val="24"/>
          <w:szCs w:val="24"/>
          <w:lang w:eastAsia="pl-PL"/>
        </w:rPr>
        <w:t xml:space="preserve">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w:t>
      </w:r>
      <w:r w:rsidRPr="00BB06C4">
        <w:rPr>
          <w:rFonts w:ascii="Arial" w:eastAsia="Times New Roman" w:hAnsi="Arial" w:cs="Arial"/>
          <w:bCs/>
          <w:sz w:val="24"/>
          <w:szCs w:val="24"/>
          <w:lang w:val="pl-PL" w:eastAsia="pl-PL"/>
        </w:rPr>
        <w:t>ą</w:t>
      </w:r>
      <w:r w:rsidRPr="00BB06C4">
        <w:rPr>
          <w:rFonts w:ascii="Arial" w:eastAsia="Times New Roman" w:hAnsi="Arial" w:cs="Arial"/>
          <w:bCs/>
          <w:sz w:val="24"/>
          <w:szCs w:val="24"/>
          <w:lang w:eastAsia="pl-PL"/>
        </w:rPr>
        <w:t xml:space="preserve"> na budowie</w:t>
      </w:r>
      <w:r w:rsidRPr="00BB06C4">
        <w:rPr>
          <w:rFonts w:ascii="Arial" w:eastAsia="Times New Roman" w:hAnsi="Arial" w:cs="Arial"/>
          <w:bCs/>
          <w:sz w:val="24"/>
          <w:szCs w:val="24"/>
          <w:lang w:val="pl-PL" w:eastAsia="pl-PL"/>
        </w:rPr>
        <w:t xml:space="preserve"> lub przebudowie</w:t>
      </w:r>
      <w:r w:rsidRPr="00BB06C4">
        <w:rPr>
          <w:rFonts w:ascii="Arial" w:eastAsia="Times New Roman" w:hAnsi="Arial" w:cs="Arial"/>
          <w:bCs/>
          <w:sz w:val="24"/>
          <w:szCs w:val="24"/>
          <w:lang w:eastAsia="pl-PL"/>
        </w:rPr>
        <w:t xml:space="preserve"> instalacji centralnego ogrzewania.</w:t>
      </w:r>
    </w:p>
    <w:p w:rsidR="00BB06C4" w:rsidRPr="00BB06C4" w:rsidRDefault="00BB06C4" w:rsidP="006B1696">
      <w:pPr>
        <w:spacing w:before="240" w:after="0" w:line="360" w:lineRule="auto"/>
        <w:jc w:val="both"/>
        <w:rPr>
          <w:rFonts w:ascii="Arial" w:eastAsia="Times New Roman" w:hAnsi="Arial" w:cs="Arial"/>
          <w:bCs/>
          <w:color w:val="000000" w:themeColor="text1"/>
          <w:sz w:val="24"/>
          <w:szCs w:val="24"/>
          <w:lang w:eastAsia="pl-PL"/>
        </w:rPr>
      </w:pPr>
      <w:r w:rsidRPr="00BB06C4">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CE032B" w:rsidRPr="00BB06C4" w:rsidRDefault="00BB06C4" w:rsidP="006B1696">
      <w:pPr>
        <w:spacing w:before="240" w:after="0" w:line="360" w:lineRule="auto"/>
        <w:jc w:val="both"/>
        <w:rPr>
          <w:rFonts w:ascii="Arial" w:eastAsia="Times New Roman" w:hAnsi="Arial" w:cs="Arial"/>
          <w:bCs/>
          <w:color w:val="000000" w:themeColor="text1"/>
          <w:sz w:val="24"/>
          <w:szCs w:val="24"/>
          <w:lang w:eastAsia="pl-PL"/>
        </w:rPr>
      </w:pPr>
      <w:r w:rsidRPr="00BB06C4">
        <w:rPr>
          <w:rFonts w:ascii="Arial" w:eastAsia="Times New Roman" w:hAnsi="Arial" w:cs="Arial"/>
          <w:bCs/>
          <w:color w:val="000000" w:themeColor="text1"/>
          <w:sz w:val="24"/>
          <w:szCs w:val="24"/>
          <w:lang w:eastAsia="pl-PL"/>
        </w:rPr>
        <w:t>Zamawiający dopuszcza aby ww. warunki określone w pkt a) i b) były spełnione w ramach odrębnych zadań jak i przez różne podmioty.</w:t>
      </w:r>
    </w:p>
    <w:p w:rsidR="00716EAE" w:rsidRPr="00A50D64" w:rsidRDefault="00716EAE" w:rsidP="00214F20">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716EAE" w:rsidRPr="00A50D64" w:rsidRDefault="00716EAE"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3. 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rsidR="00716EAE" w:rsidRPr="00A50D64" w:rsidRDefault="00DD5196"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716EAE" w:rsidRPr="00A50D64">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5. W odniesieniu do warunków dotyczących wykształcenia, kwalifikacji zawodowych lub doświadczenia, Wykonawcy mogą polegać na zdolnościach innych podmiotów, jeśli </w:t>
      </w:r>
      <w:r w:rsidRPr="00A50D64">
        <w:rPr>
          <w:rFonts w:ascii="Arial" w:eastAsia="Times New Roman" w:hAnsi="Arial" w:cs="Arial"/>
          <w:sz w:val="24"/>
          <w:szCs w:val="24"/>
          <w:lang w:eastAsia="pl-PL"/>
        </w:rPr>
        <w:lastRenderedPageBreak/>
        <w:t>podmioty te zrealizują roboty budowlane lub usługi, do realizacji których te zdolności są wymagane.</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 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7.  W przypadku </w:t>
      </w:r>
      <w:r w:rsidRPr="00A50D64">
        <w:rPr>
          <w:rFonts w:ascii="Arial" w:eastAsia="Times New Roman" w:hAnsi="Arial" w:cs="Arial"/>
          <w:bCs/>
          <w:sz w:val="24"/>
          <w:szCs w:val="24"/>
          <w:lang w:eastAsia="pl-PL"/>
        </w:rPr>
        <w:t>polegania przez Wykonawcę na zdolnościach lub sytuacji innych podmiotów</w:t>
      </w:r>
      <w:r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2D58A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734460">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734460">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734460">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734460">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734460">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734460">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rsidR="00716EAE" w:rsidRPr="00A50D64" w:rsidRDefault="00716EAE" w:rsidP="00734460">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734460">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734460">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w:t>
      </w:r>
      <w:r w:rsidR="00F32F10" w:rsidRPr="00A50D64">
        <w:rPr>
          <w:rFonts w:ascii="Arial" w:eastAsia="Times New Roman" w:hAnsi="Arial" w:cs="Arial"/>
          <w:sz w:val="24"/>
          <w:szCs w:val="24"/>
          <w:lang w:eastAsia="pl-PL"/>
        </w:rPr>
        <w:lastRenderedPageBreak/>
        <w:t>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DD5196">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214F20">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A50D64" w:rsidRDefault="00F32F10" w:rsidP="00DD5196">
      <w:pPr>
        <w:widowControl w:val="0"/>
        <w:tabs>
          <w:tab w:val="left" w:pos="426"/>
        </w:tabs>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DD5196">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734460">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A50D64" w:rsidRDefault="00716EAE" w:rsidP="007256D2">
      <w:pPr>
        <w:spacing w:after="0" w:line="360" w:lineRule="auto"/>
        <w:ind w:left="284"/>
        <w:jc w:val="both"/>
        <w:rPr>
          <w:rFonts w:ascii="Arial" w:eastAsia="Times New Roman" w:hAnsi="Arial" w:cs="Arial"/>
          <w:bCs/>
          <w:color w:val="0000CC"/>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A50D64">
        <w:rPr>
          <w:rFonts w:ascii="Arial" w:eastAsia="Times New Roman" w:hAnsi="Arial" w:cs="Arial"/>
          <w:bCs/>
          <w:color w:val="0000CC"/>
          <w:sz w:val="24"/>
          <w:szCs w:val="24"/>
          <w:u w:val="single"/>
          <w:lang w:eastAsia="pl-PL"/>
        </w:rPr>
        <w:t>bip.zgm.rybnik.pl</w:t>
      </w:r>
    </w:p>
    <w:p w:rsidR="00492379" w:rsidRDefault="00716EAE" w:rsidP="007256D2">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B35C54" w:rsidRDefault="00716EAE" w:rsidP="006B1696">
      <w:pPr>
        <w:pStyle w:val="Akapitzlist"/>
        <w:widowControl w:val="0"/>
        <w:numPr>
          <w:ilvl w:val="0"/>
          <w:numId w:val="9"/>
        </w:numPr>
        <w:tabs>
          <w:tab w:val="left" w:pos="284"/>
        </w:tabs>
        <w:autoSpaceDE w:val="0"/>
        <w:autoSpaceDN w:val="0"/>
        <w:adjustRightInd w:val="0"/>
        <w:spacing w:before="240" w:after="0" w:afterAutospacing="0" w:line="360" w:lineRule="auto"/>
        <w:ind w:left="499" w:hanging="357"/>
        <w:jc w:val="both"/>
        <w:rPr>
          <w:rFonts w:ascii="Arial" w:hAnsi="Arial" w:cs="Arial"/>
          <w:b/>
          <w:color w:val="000000" w:themeColor="text1"/>
          <w:sz w:val="24"/>
          <w:szCs w:val="24"/>
        </w:rPr>
      </w:pPr>
      <w:r w:rsidRPr="00B35C54">
        <w:rPr>
          <w:rFonts w:ascii="Arial" w:hAnsi="Arial" w:cs="Arial"/>
          <w:b/>
          <w:color w:val="000000" w:themeColor="text1"/>
          <w:sz w:val="24"/>
          <w:szCs w:val="24"/>
        </w:rPr>
        <w:t>Dokumenty i oświadczenia składane – na wezwanie Zama</w:t>
      </w:r>
      <w:r w:rsidR="007256D2" w:rsidRPr="00B35C54">
        <w:rPr>
          <w:rFonts w:ascii="Arial" w:hAnsi="Arial" w:cs="Arial"/>
          <w:b/>
          <w:color w:val="000000" w:themeColor="text1"/>
          <w:sz w:val="24"/>
          <w:szCs w:val="24"/>
        </w:rPr>
        <w:t xml:space="preserve">wiającego – przez Wykonawcę, </w:t>
      </w:r>
      <w:r w:rsidRPr="00B35C54">
        <w:rPr>
          <w:rFonts w:ascii="Arial" w:hAnsi="Arial" w:cs="Arial"/>
          <w:b/>
          <w:color w:val="000000" w:themeColor="text1"/>
          <w:sz w:val="24"/>
          <w:szCs w:val="24"/>
        </w:rPr>
        <w:t>którego oferta została najwyżej oceniona.</w:t>
      </w:r>
    </w:p>
    <w:p w:rsidR="00840F2D" w:rsidRPr="00A50D64" w:rsidRDefault="002511D1" w:rsidP="00734460">
      <w:pPr>
        <w:widowControl w:val="0"/>
        <w:numPr>
          <w:ilvl w:val="2"/>
          <w:numId w:val="64"/>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734460">
      <w:pPr>
        <w:widowControl w:val="0"/>
        <w:numPr>
          <w:ilvl w:val="0"/>
          <w:numId w:val="65"/>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734460">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734460">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734460">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w:t>
      </w:r>
      <w:r w:rsidR="008E65E2" w:rsidRPr="00A50D64">
        <w:rPr>
          <w:rFonts w:ascii="Arial" w:eastAsia="Times New Roman" w:hAnsi="Arial" w:cs="Arial"/>
          <w:sz w:val="24"/>
          <w:szCs w:val="24"/>
          <w:lang w:eastAsia="pl-PL"/>
        </w:rPr>
        <w:lastRenderedPageBreak/>
        <w:t>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A50D64" w:rsidRDefault="00716EAE"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A50D64">
        <w:rPr>
          <w:rFonts w:ascii="Arial" w:eastAsia="Times New Roman" w:hAnsi="Arial" w:cs="Arial"/>
          <w:color w:val="000000" w:themeColor="text1"/>
          <w:sz w:val="24"/>
          <w:szCs w:val="24"/>
          <w:lang w:eastAsia="pl-PL"/>
        </w:rPr>
        <w:lastRenderedPageBreak/>
        <w:t>właściwym ze względu na siedzibę lub miejsce zamieszkania wykonawcy lub miejsce zamieszkania tej osoby. Postanowienia pkt 4 stosuje się.</w:t>
      </w:r>
    </w:p>
    <w:p w:rsidR="002511D1" w:rsidRPr="00A50D64" w:rsidRDefault="002511D1" w:rsidP="00734460">
      <w:pPr>
        <w:pStyle w:val="Akapitzlist"/>
        <w:widowControl w:val="0"/>
        <w:numPr>
          <w:ilvl w:val="0"/>
          <w:numId w:val="64"/>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734460">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B35C54">
      <w:pPr>
        <w:tabs>
          <w:tab w:val="left" w:pos="142"/>
        </w:tabs>
        <w:spacing w:after="0" w:line="360" w:lineRule="auto"/>
        <w:ind w:left="142"/>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A50D64" w:rsidRDefault="00716EAE" w:rsidP="00734460">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734460">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734460">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734460">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734460">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734460">
      <w:pPr>
        <w:pStyle w:val="Akapitzlist"/>
        <w:numPr>
          <w:ilvl w:val="0"/>
          <w:numId w:val="70"/>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 xml:space="preserve"> 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734460">
      <w:pPr>
        <w:numPr>
          <w:ilvl w:val="0"/>
          <w:numId w:val="70"/>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00954C9E">
        <w:rPr>
          <w:rFonts w:ascii="Arial" w:eastAsia="Times New Roman" w:hAnsi="Arial" w:cs="Arial"/>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wskazania przez Wykonawcę oświadczeń lub dokumentów na potwierdzenie braku podstaw wykluczenia lub spełniania warunków udziału </w:t>
      </w:r>
      <w:r w:rsidRPr="00A50D64">
        <w:rPr>
          <w:rFonts w:ascii="Arial" w:eastAsia="Times New Roman" w:hAnsi="Arial" w:cs="Arial"/>
          <w:bCs/>
          <w:sz w:val="24"/>
          <w:szCs w:val="24"/>
          <w:lang w:eastAsia="pl-PL"/>
        </w:rPr>
        <w:lastRenderedPageBreak/>
        <w:t>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734460">
      <w:pPr>
        <w:numPr>
          <w:ilvl w:val="0"/>
          <w:numId w:val="70"/>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color w:val="0000CC"/>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1" w:history="1">
        <w:r w:rsidRPr="00A50D64">
          <w:rPr>
            <w:rFonts w:ascii="Arial" w:eastAsia="Times New Roman" w:hAnsi="Arial" w:cs="Arial"/>
            <w:color w:val="0000CC"/>
            <w:sz w:val="24"/>
            <w:szCs w:val="24"/>
          </w:rPr>
          <w:t>https://miniportal.uzp.gov.pl/</w:t>
        </w:r>
      </w:hyperlink>
      <w:r w:rsidRPr="00A50D64">
        <w:rPr>
          <w:rFonts w:ascii="Arial" w:eastAsia="Times New Roman" w:hAnsi="Arial" w:cs="Arial"/>
          <w:sz w:val="24"/>
          <w:szCs w:val="24"/>
        </w:rPr>
        <w:t xml:space="preserve">, ePUAPu </w:t>
      </w:r>
      <w:hyperlink r:id="rId12" w:history="1">
        <w:r w:rsidRPr="00A50D64">
          <w:rPr>
            <w:rFonts w:ascii="Arial" w:eastAsia="Times New Roman" w:hAnsi="Arial" w:cs="Arial"/>
            <w:color w:val="0000CC"/>
            <w:sz w:val="24"/>
            <w:szCs w:val="24"/>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3" w:history="1">
        <w:r w:rsidR="006757A7" w:rsidRPr="00A50D64">
          <w:rPr>
            <w:rStyle w:val="Hipercze"/>
            <w:rFonts w:ascii="Arial" w:eastAsia="Times New Roman" w:hAnsi="Arial" w:cs="Arial"/>
            <w:color w:val="0000CC"/>
            <w:sz w:val="24"/>
            <w:szCs w:val="24"/>
            <w:u w:val="none"/>
            <w:lang w:eastAsia="pl-PL"/>
          </w:rPr>
          <w:t>dzp@zgm.rybnik.pl</w:t>
        </w:r>
      </w:hyperlink>
    </w:p>
    <w:p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 xml:space="preserve">ie merytorycznym: </w:t>
      </w:r>
      <w:r w:rsidRPr="00A50D64">
        <w:rPr>
          <w:rFonts w:ascii="Arial" w:eastAsia="Times New Roman" w:hAnsi="Arial" w:cs="Arial"/>
          <w:sz w:val="24"/>
          <w:szCs w:val="24"/>
        </w:rPr>
        <w:t xml:space="preserve"> </w:t>
      </w:r>
    </w:p>
    <w:p w:rsidR="00AF0022" w:rsidRPr="00A50D64" w:rsidRDefault="00B35C54" w:rsidP="00B35C54">
      <w:pPr>
        <w:widowControl w:val="0"/>
        <w:tabs>
          <w:tab w:val="left" w:pos="2835"/>
          <w:tab w:val="left" w:pos="4820"/>
        </w:tabs>
        <w:spacing w:after="0" w:line="360" w:lineRule="auto"/>
        <w:ind w:left="426" w:hanging="142"/>
        <w:jc w:val="both"/>
        <w:rPr>
          <w:rFonts w:ascii="Arial" w:eastAsia="Times New Roman" w:hAnsi="Arial" w:cs="Arial"/>
          <w:sz w:val="24"/>
          <w:szCs w:val="24"/>
        </w:rPr>
      </w:pPr>
      <w:r>
        <w:rPr>
          <w:rFonts w:ascii="Arial" w:eastAsia="Times New Roman" w:hAnsi="Arial" w:cs="Arial"/>
          <w:sz w:val="24"/>
          <w:szCs w:val="24"/>
        </w:rPr>
        <w:t>Marian Michalik</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B35C54">
      <w:pPr>
        <w:widowControl w:val="0"/>
        <w:spacing w:after="0" w:line="360" w:lineRule="auto"/>
        <w:ind w:left="426" w:hanging="142"/>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B35C54">
      <w:pPr>
        <w:widowControl w:val="0"/>
        <w:spacing w:after="0" w:line="360" w:lineRule="auto"/>
        <w:ind w:left="426" w:hanging="142"/>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A50D64">
        <w:rPr>
          <w:rFonts w:ascii="Arial" w:eastAsia="Times New Roman" w:hAnsi="Arial" w:cs="Arial"/>
          <w:color w:val="0000CC"/>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 xml:space="preserve">Wymagania techniczne i organizacyjne wysyłania i odbierania dokumentów elektronicznych, elektronicznych kopii dokumentów i oświadczeń oraz informacji </w:t>
      </w:r>
      <w:r w:rsidRPr="00A50D64">
        <w:rPr>
          <w:rFonts w:ascii="Arial" w:eastAsia="Times New Roman" w:hAnsi="Arial" w:cs="Arial"/>
          <w:sz w:val="24"/>
          <w:szCs w:val="24"/>
        </w:rPr>
        <w:lastRenderedPageBreak/>
        <w:t>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A50D64">
        <w:rPr>
          <w:rFonts w:ascii="Arial" w:eastAsia="Times New Roman" w:hAnsi="Arial" w:cs="Arial"/>
          <w:color w:val="0000CC"/>
          <w:sz w:val="24"/>
          <w:szCs w:val="24"/>
        </w:rPr>
        <w:t>https://www.uzp.gov.pl/__data/assets/pdf_file/0030/37596/Instrukcja-Uzytkownika-Systemu-miniPortal-ePUAP.pdf</w:t>
      </w:r>
      <w:r w:rsidRPr="00A50D64">
        <w:rPr>
          <w:rFonts w:ascii="Arial" w:eastAsia="Times New Roman" w:hAnsi="Arial" w:cs="Arial"/>
          <w:sz w:val="24"/>
          <w:szCs w:val="24"/>
        </w:rPr>
        <w:t xml:space="preserve">) oraz Regulaminie ePUAP. </w:t>
      </w:r>
    </w:p>
    <w:p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Default="00AF0022" w:rsidP="00734460">
      <w:pPr>
        <w:widowControl w:val="0"/>
        <w:numPr>
          <w:ilvl w:val="0"/>
          <w:numId w:val="67"/>
        </w:numPr>
        <w:suppressAutoHyphens/>
        <w:spacing w:after="0" w:line="360" w:lineRule="auto"/>
        <w:ind w:left="426" w:hanging="426"/>
        <w:jc w:val="both"/>
        <w:rPr>
          <w:rFonts w:ascii="Arial" w:eastAsia="Times New Roman" w:hAnsi="Arial" w:cs="Arial"/>
          <w:color w:val="0000CC"/>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A50D64">
        <w:rPr>
          <w:rFonts w:ascii="Arial" w:eastAsia="Times New Roman" w:hAnsi="Arial" w:cs="Arial"/>
          <w:color w:val="0000CC"/>
          <w:sz w:val="24"/>
          <w:szCs w:val="24"/>
          <w:lang w:eastAsia="pl-PL"/>
        </w:rPr>
        <w:t>dzp@zgm.rybnik.pl</w:t>
      </w:r>
    </w:p>
    <w:p w:rsidR="00716EAE" w:rsidRPr="00A50D64" w:rsidRDefault="00716EAE" w:rsidP="00954C9E">
      <w:pPr>
        <w:tabs>
          <w:tab w:val="left" w:pos="42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Wyjaśnianie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rsidR="00716EAE" w:rsidRPr="00A50D64" w:rsidRDefault="00716EAE" w:rsidP="00362A7B">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Zebranie Wykonawców</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t xml:space="preserve">VII. </w:t>
      </w:r>
      <w:r w:rsidR="009177F6" w:rsidRPr="00A50D64">
        <w:rPr>
          <w:rFonts w:ascii="Arial" w:eastAsia="Times New Roman" w:hAnsi="Arial" w:cs="Arial"/>
          <w:b/>
          <w:sz w:val="24"/>
          <w:szCs w:val="24"/>
          <w:lang w:eastAsia="pl-PL"/>
        </w:rPr>
        <w:t>Wymagania dotyczące wadium</w:t>
      </w:r>
    </w:p>
    <w:p w:rsidR="002A1BEC"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p>
    <w:p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1 – </w:t>
      </w:r>
      <w:r w:rsidRPr="002A1BEC">
        <w:rPr>
          <w:rFonts w:ascii="Arial" w:eastAsia="Times New Roman" w:hAnsi="Arial" w:cs="Arial"/>
          <w:b/>
          <w:bCs/>
          <w:sz w:val="24"/>
          <w:szCs w:val="24"/>
          <w:lang w:eastAsia="pl-PL"/>
        </w:rPr>
        <w:t>20 000,00 zł</w:t>
      </w:r>
      <w:r w:rsidRPr="002A1BEC">
        <w:rPr>
          <w:rFonts w:ascii="Arial" w:eastAsia="Times New Roman" w:hAnsi="Arial" w:cs="Arial"/>
          <w:bCs/>
          <w:sz w:val="24"/>
          <w:szCs w:val="24"/>
          <w:lang w:eastAsia="pl-PL"/>
        </w:rPr>
        <w:t xml:space="preserve"> (słownie: dwadzieścia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2 – </w:t>
      </w:r>
      <w:r w:rsidRPr="002A1BEC">
        <w:rPr>
          <w:rFonts w:ascii="Arial" w:eastAsia="Times New Roman" w:hAnsi="Arial" w:cs="Arial"/>
          <w:b/>
          <w:bCs/>
          <w:sz w:val="24"/>
          <w:szCs w:val="24"/>
          <w:lang w:eastAsia="pl-PL"/>
        </w:rPr>
        <w:t>27 000,00 zł</w:t>
      </w:r>
      <w:r w:rsidRPr="002A1BEC">
        <w:rPr>
          <w:rFonts w:ascii="Arial" w:eastAsia="Times New Roman" w:hAnsi="Arial" w:cs="Arial"/>
          <w:bCs/>
          <w:sz w:val="24"/>
          <w:szCs w:val="24"/>
          <w:lang w:eastAsia="pl-PL"/>
        </w:rPr>
        <w:t xml:space="preserve"> (słownie: dwadzieścia siedem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3 - </w:t>
      </w:r>
      <w:r w:rsidRPr="002A1BEC">
        <w:rPr>
          <w:rFonts w:ascii="Arial" w:eastAsia="Times New Roman" w:hAnsi="Arial" w:cs="Arial"/>
          <w:b/>
          <w:bCs/>
          <w:sz w:val="24"/>
          <w:szCs w:val="24"/>
          <w:lang w:eastAsia="pl-PL"/>
        </w:rPr>
        <w:t>40 000,00 zł</w:t>
      </w:r>
      <w:r w:rsidRPr="002A1BEC">
        <w:rPr>
          <w:rFonts w:ascii="Arial" w:eastAsia="Times New Roman" w:hAnsi="Arial" w:cs="Arial"/>
          <w:bCs/>
          <w:sz w:val="24"/>
          <w:szCs w:val="24"/>
          <w:lang w:eastAsia="pl-PL"/>
        </w:rPr>
        <w:t xml:space="preserve"> (słownie: czterdzieści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4 – </w:t>
      </w:r>
      <w:r w:rsidRPr="002A1BEC">
        <w:rPr>
          <w:rFonts w:ascii="Arial" w:eastAsia="Times New Roman" w:hAnsi="Arial" w:cs="Arial"/>
          <w:b/>
          <w:bCs/>
          <w:sz w:val="24"/>
          <w:szCs w:val="24"/>
          <w:lang w:eastAsia="pl-PL"/>
        </w:rPr>
        <w:t>35 000,00 zł</w:t>
      </w:r>
      <w:r w:rsidRPr="002A1BEC">
        <w:rPr>
          <w:rFonts w:ascii="Arial" w:eastAsia="Times New Roman" w:hAnsi="Arial" w:cs="Arial"/>
          <w:bCs/>
          <w:sz w:val="24"/>
          <w:szCs w:val="24"/>
          <w:lang w:eastAsia="pl-PL"/>
        </w:rPr>
        <w:t xml:space="preserve"> (słownie: trzydzieści pięć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rsid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5 - </w:t>
      </w:r>
      <w:r w:rsidRPr="002A1BEC">
        <w:rPr>
          <w:rFonts w:ascii="Arial" w:eastAsia="Times New Roman" w:hAnsi="Arial" w:cs="Arial"/>
          <w:b/>
          <w:bCs/>
          <w:sz w:val="24"/>
          <w:szCs w:val="24"/>
          <w:lang w:eastAsia="pl-PL"/>
        </w:rPr>
        <w:t>34 000,00</w:t>
      </w:r>
      <w:r w:rsidRPr="002A1BEC">
        <w:rPr>
          <w:rFonts w:ascii="Arial" w:eastAsia="Times New Roman" w:hAnsi="Arial" w:cs="Arial"/>
          <w:bCs/>
          <w:sz w:val="24"/>
          <w:szCs w:val="24"/>
          <w:lang w:eastAsia="pl-PL"/>
        </w:rPr>
        <w:t xml:space="preserve"> zł (s</w:t>
      </w:r>
      <w:r>
        <w:rPr>
          <w:rFonts w:ascii="Arial" w:eastAsia="Times New Roman" w:hAnsi="Arial" w:cs="Arial"/>
          <w:bCs/>
          <w:sz w:val="24"/>
          <w:szCs w:val="24"/>
          <w:lang w:eastAsia="pl-PL"/>
        </w:rPr>
        <w:t>łownie: trzydzieści cztery tysią</w:t>
      </w:r>
      <w:r w:rsidRPr="002A1BEC">
        <w:rPr>
          <w:rFonts w:ascii="Arial" w:eastAsia="Times New Roman" w:hAnsi="Arial" w:cs="Arial"/>
          <w:bCs/>
          <w:sz w:val="24"/>
          <w:szCs w:val="24"/>
          <w:lang w:eastAsia="pl-PL"/>
        </w:rPr>
        <w:t>ce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rsidR="00716EAE" w:rsidRPr="00A50D64" w:rsidRDefault="00716EAE" w:rsidP="002A1BEC">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734460">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734460">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954C9E">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p>
    <w:p w:rsidR="00716EAE" w:rsidRPr="00A50D64" w:rsidRDefault="00716EAE" w:rsidP="00734460">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734460">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734460">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p>
    <w:p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rsidR="009C7F52" w:rsidRPr="00A50D64" w:rsidRDefault="00716EAE" w:rsidP="005A4B40">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w:t>
      </w:r>
      <w:r w:rsidRPr="00A50D64">
        <w:rPr>
          <w:rFonts w:ascii="Arial" w:eastAsia="Times New Roman" w:hAnsi="Arial" w:cs="Arial"/>
          <w:sz w:val="24"/>
          <w:szCs w:val="24"/>
          <w:lang w:eastAsia="pl-PL"/>
        </w:rPr>
        <w:lastRenderedPageBreak/>
        <w:t xml:space="preserve">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t>
      </w:r>
      <w:r w:rsidR="005A4B40">
        <w:rPr>
          <w:rFonts w:ascii="Arial" w:eastAsia="Times New Roman" w:hAnsi="Arial" w:cs="Arial"/>
          <w:sz w:val="24"/>
          <w:szCs w:val="24"/>
        </w:rPr>
        <w:t>wum (zip</w:t>
      </w:r>
      <w:r w:rsidRPr="00A50D64">
        <w:rPr>
          <w:rFonts w:ascii="Arial" w:eastAsia="Times New Roman" w:hAnsi="Arial" w:cs="Arial"/>
          <w:sz w:val="24"/>
          <w:szCs w:val="24"/>
        </w:rPr>
        <w:t xml:space="preserve">). </w:t>
      </w:r>
    </w:p>
    <w:p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5A4B40">
        <w:rPr>
          <w:rFonts w:ascii="Arial" w:eastAsia="Times New Roman" w:hAnsi="Arial" w:cs="Arial"/>
          <w:sz w:val="24"/>
          <w:szCs w:val="24"/>
        </w:rPr>
        <w:t>ć do jednego pliku archiwum (zip</w:t>
      </w:r>
      <w:r w:rsidRPr="00A50D64">
        <w:rPr>
          <w:rFonts w:ascii="Arial" w:eastAsia="Times New Roman" w:hAnsi="Arial" w:cs="Arial"/>
          <w:sz w:val="24"/>
          <w:szCs w:val="24"/>
        </w:rPr>
        <w:t xml:space="preserve">). </w:t>
      </w:r>
    </w:p>
    <w:p w:rsidR="000D6766" w:rsidRPr="00A50D64" w:rsidRDefault="000D6766" w:rsidP="00734460">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50D64" w:rsidRDefault="000D6766" w:rsidP="00734460">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może skutecznie dokonać zmiany ani wycofać złożonej oferty.</w:t>
      </w:r>
    </w:p>
    <w:p w:rsidR="000D6766" w:rsidRPr="00BC5281"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w:t>
      </w:r>
      <w:r w:rsidRPr="00A50D64">
        <w:rPr>
          <w:rFonts w:ascii="Arial" w:eastAsia="Times New Roman" w:hAnsi="Arial" w:cs="Arial"/>
          <w:sz w:val="24"/>
          <w:szCs w:val="24"/>
          <w:shd w:val="clear" w:color="auto" w:fill="FFFFFF"/>
        </w:rPr>
        <w:lastRenderedPageBreak/>
        <w:t>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4" w:history="1">
        <w:r w:rsidR="005A12C0" w:rsidRPr="00BC5281">
          <w:rPr>
            <w:rFonts w:ascii="Arial" w:hAnsi="Arial" w:cs="Arial"/>
            <w:color w:val="0000FF"/>
            <w:sz w:val="24"/>
            <w:szCs w:val="24"/>
            <w:u w:val="single"/>
          </w:rPr>
          <w:t>https://espd.uzp.gov.pl/filter?lang=pl</w:t>
        </w:r>
      </w:hyperlink>
      <w:r w:rsidRPr="00BC5281">
        <w:rPr>
          <w:rFonts w:ascii="Arial" w:eastAsia="Times New Roman" w:hAnsi="Arial" w:cs="Arial"/>
          <w:sz w:val="24"/>
          <w:szCs w:val="24"/>
          <w:shd w:val="clear" w:color="auto" w:fill="FFFFFF"/>
        </w:rPr>
        <w:t xml:space="preserve">, wybiera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5"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008F0DFE" w:rsidRPr="00BC5281">
        <w:rPr>
          <w:rFonts w:ascii="Arial" w:eastAsia="Times New Roman" w:hAnsi="Arial" w:cs="Arial"/>
          <w:sz w:val="24"/>
          <w:szCs w:val="24"/>
        </w:rPr>
        <w:t xml:space="preserve"> </w:t>
      </w:r>
      <w:hyperlink r:id="rId16" w:history="1">
        <w:r w:rsidR="008F0DFE" w:rsidRPr="00BC5281">
          <w:rPr>
            <w:rFonts w:ascii="Arial" w:hAnsi="Arial" w:cs="Arial"/>
            <w:color w:val="0000FF"/>
            <w:sz w:val="24"/>
            <w:szCs w:val="24"/>
            <w:u w:val="single"/>
          </w:rPr>
          <w:t>https://www.uzp.gov.pl/baza-wiedzy/prawo-zamowien-publicznych-regulacje/prawo-krajowe/jednolity-europejski-dokument-zamowienia</w:t>
        </w:r>
      </w:hyperlink>
      <w:r w:rsidR="00BC5281">
        <w:rPr>
          <w:rFonts w:ascii="Arial" w:hAnsi="Arial" w:cs="Arial"/>
          <w:color w:val="0000FF"/>
          <w:sz w:val="24"/>
          <w:szCs w:val="24"/>
          <w:u w:val="single"/>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5A4B40">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954C9E"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w:t>
      </w:r>
      <w:r w:rsidR="00153459" w:rsidRPr="00954C9E">
        <w:rPr>
          <w:rFonts w:ascii="Arial" w:eastAsia="Times New Roman" w:hAnsi="Arial" w:cs="Arial"/>
          <w:sz w:val="24"/>
          <w:szCs w:val="24"/>
          <w:lang w:eastAsia="pl-PL"/>
        </w:rPr>
        <w:t>poufności.</w:t>
      </w:r>
    </w:p>
    <w:p w:rsidR="00ED2D1D" w:rsidRPr="00A50D64" w:rsidRDefault="00ED2D1D" w:rsidP="00954C9E">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954C9E">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734460">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lastRenderedPageBreak/>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rsidR="0037740C" w:rsidRPr="00A50D64" w:rsidRDefault="0037740C" w:rsidP="00734460">
      <w:pPr>
        <w:numPr>
          <w:ilvl w:val="0"/>
          <w:numId w:val="69"/>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A50D64">
        <w:rPr>
          <w:rFonts w:ascii="Arial" w:eastAsia="Times New Roman" w:hAnsi="Arial" w:cs="Arial"/>
          <w:color w:val="0000CC"/>
          <w:sz w:val="24"/>
          <w:szCs w:val="24"/>
          <w:lang w:eastAsia="pl-PL"/>
        </w:rPr>
        <w:t>dzp@zgm.rybnik.pl</w:t>
      </w:r>
    </w:p>
    <w:p w:rsidR="00DF69E7" w:rsidRPr="00A50D64" w:rsidRDefault="0037740C" w:rsidP="00734460">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A50D64" w:rsidRDefault="00716EAE" w:rsidP="00214F20">
      <w:pPr>
        <w:tabs>
          <w:tab w:val="left" w:pos="705"/>
        </w:tabs>
        <w:spacing w:after="0" w:line="360" w:lineRule="auto"/>
        <w:ind w:right="1"/>
        <w:jc w:val="both"/>
        <w:rPr>
          <w:rFonts w:ascii="Arial" w:eastAsia="Times New Roman" w:hAnsi="Arial" w:cs="Arial"/>
          <w:color w:val="4472C4" w:themeColor="accent5"/>
          <w:sz w:val="24"/>
          <w:szCs w:val="24"/>
          <w:lang w:eastAsia="pl-PL"/>
        </w:rPr>
      </w:pPr>
      <w:r w:rsidRPr="00954C9E">
        <w:rPr>
          <w:rFonts w:ascii="Arial" w:eastAsia="Times New Roman" w:hAnsi="Arial" w:cs="Arial"/>
          <w:sz w:val="24"/>
          <w:szCs w:val="24"/>
          <w:lang w:eastAsia="pl-PL"/>
        </w:rPr>
        <w:t xml:space="preserve">Oferty należy składać w terminie </w:t>
      </w:r>
      <w:r w:rsidR="009B11BB" w:rsidRPr="00954C9E">
        <w:rPr>
          <w:rFonts w:ascii="Arial" w:eastAsia="Times New Roman" w:hAnsi="Arial" w:cs="Arial"/>
          <w:b/>
          <w:sz w:val="24"/>
          <w:szCs w:val="24"/>
          <w:lang w:eastAsia="pl-PL"/>
        </w:rPr>
        <w:t>do dni</w:t>
      </w:r>
      <w:r w:rsidR="005A4B40" w:rsidRPr="00954C9E">
        <w:rPr>
          <w:rFonts w:ascii="Arial" w:eastAsia="Times New Roman" w:hAnsi="Arial" w:cs="Arial"/>
          <w:b/>
          <w:sz w:val="24"/>
          <w:szCs w:val="24"/>
          <w:lang w:eastAsia="pl-PL"/>
        </w:rPr>
        <w:t>a 27</w:t>
      </w:r>
      <w:r w:rsidR="00E23EFB" w:rsidRPr="00954C9E">
        <w:rPr>
          <w:rFonts w:ascii="Arial" w:eastAsia="Times New Roman" w:hAnsi="Arial" w:cs="Arial"/>
          <w:b/>
          <w:sz w:val="24"/>
          <w:szCs w:val="24"/>
          <w:lang w:eastAsia="pl-PL"/>
        </w:rPr>
        <w:t>.</w:t>
      </w:r>
      <w:r w:rsidR="000E689C" w:rsidRPr="00954C9E">
        <w:rPr>
          <w:rFonts w:ascii="Arial" w:eastAsia="Times New Roman" w:hAnsi="Arial" w:cs="Arial"/>
          <w:b/>
          <w:sz w:val="24"/>
          <w:szCs w:val="24"/>
          <w:lang w:eastAsia="pl-PL"/>
        </w:rPr>
        <w:t>0</w:t>
      </w:r>
      <w:r w:rsidR="00697417" w:rsidRPr="00954C9E">
        <w:rPr>
          <w:rFonts w:ascii="Arial" w:eastAsia="Times New Roman" w:hAnsi="Arial" w:cs="Arial"/>
          <w:b/>
          <w:sz w:val="24"/>
          <w:szCs w:val="24"/>
          <w:lang w:eastAsia="pl-PL"/>
        </w:rPr>
        <w:t>8</w:t>
      </w:r>
      <w:r w:rsidRPr="00954C9E">
        <w:rPr>
          <w:rFonts w:ascii="Arial" w:eastAsia="Times New Roman" w:hAnsi="Arial" w:cs="Arial"/>
          <w:b/>
          <w:sz w:val="24"/>
          <w:szCs w:val="24"/>
          <w:lang w:eastAsia="pl-PL"/>
        </w:rPr>
        <w:t>.20</w:t>
      </w:r>
      <w:r w:rsidR="000E689C" w:rsidRPr="00954C9E">
        <w:rPr>
          <w:rFonts w:ascii="Arial" w:eastAsia="Times New Roman" w:hAnsi="Arial" w:cs="Arial"/>
          <w:b/>
          <w:sz w:val="24"/>
          <w:szCs w:val="24"/>
          <w:lang w:eastAsia="pl-PL"/>
        </w:rPr>
        <w:t>20</w:t>
      </w:r>
      <w:r w:rsidR="009B11BB" w:rsidRPr="00954C9E">
        <w:rPr>
          <w:rFonts w:ascii="Arial" w:eastAsia="Times New Roman" w:hAnsi="Arial" w:cs="Arial"/>
          <w:b/>
          <w:sz w:val="24"/>
          <w:szCs w:val="24"/>
          <w:lang w:eastAsia="pl-PL"/>
        </w:rPr>
        <w:t xml:space="preserve"> r. do godz. 9</w:t>
      </w:r>
      <w:r w:rsidRPr="00954C9E">
        <w:rPr>
          <w:rFonts w:ascii="Arial" w:eastAsia="Times New Roman" w:hAnsi="Arial" w:cs="Arial"/>
          <w:b/>
          <w:sz w:val="24"/>
          <w:szCs w:val="24"/>
          <w:lang w:eastAsia="pl-PL"/>
        </w:rPr>
        <w:t>:00</w:t>
      </w:r>
      <w:r w:rsidR="00D57B74" w:rsidRPr="00954C9E">
        <w:rPr>
          <w:rFonts w:ascii="Arial" w:eastAsia="Times New Roman" w:hAnsi="Arial" w:cs="Arial"/>
          <w:sz w:val="24"/>
          <w:szCs w:val="24"/>
          <w:lang w:eastAsia="pl-PL"/>
        </w:rPr>
        <w:t xml:space="preserve"> Miejsc</w:t>
      </w:r>
      <w:r w:rsidR="00D57B74" w:rsidRPr="00A50D64">
        <w:rPr>
          <w:rFonts w:ascii="Arial" w:eastAsia="Times New Roman" w:hAnsi="Arial" w:cs="Arial"/>
          <w:sz w:val="24"/>
          <w:szCs w:val="24"/>
          <w:lang w:eastAsia="pl-PL"/>
        </w:rPr>
        <w:t xml:space="preserve">e </w:t>
      </w:r>
      <w:r w:rsidR="00D57B74" w:rsidRPr="00A50D64">
        <w:rPr>
          <w:rFonts w:ascii="Arial" w:eastAsia="Times New Roman" w:hAnsi="Arial" w:cs="Arial"/>
          <w:color w:val="000000" w:themeColor="text1"/>
          <w:sz w:val="24"/>
          <w:szCs w:val="24"/>
          <w:lang w:eastAsia="pl-PL"/>
        </w:rPr>
        <w:t xml:space="preserve">składania ofert </w:t>
      </w:r>
      <w:hyperlink r:id="rId17" w:history="1">
        <w:r w:rsidR="000A072A" w:rsidRPr="00A50D64">
          <w:rPr>
            <w:rFonts w:ascii="Arial" w:hAnsi="Arial" w:cs="Arial"/>
            <w:color w:val="0000FF"/>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A50D64" w:rsidRDefault="00716EAE" w:rsidP="00BC5281">
      <w:pPr>
        <w:tabs>
          <w:tab w:val="left" w:pos="705"/>
        </w:tabs>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734460">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 xml:space="preserve">w </w:t>
      </w:r>
      <w:r w:rsidRPr="00954C9E">
        <w:rPr>
          <w:rFonts w:ascii="Arial" w:eastAsia="Times New Roman" w:hAnsi="Arial" w:cs="Arial"/>
          <w:sz w:val="24"/>
          <w:szCs w:val="24"/>
          <w:lang w:eastAsia="pl-PL"/>
        </w:rPr>
        <w:t>dniu</w:t>
      </w:r>
      <w:r w:rsidR="009B11BB" w:rsidRPr="00954C9E">
        <w:rPr>
          <w:rFonts w:ascii="Arial" w:eastAsia="Times New Roman" w:hAnsi="Arial" w:cs="Arial"/>
          <w:sz w:val="24"/>
          <w:szCs w:val="24"/>
          <w:lang w:val="pl-PL" w:eastAsia="pl-PL"/>
        </w:rPr>
        <w:t xml:space="preserve"> </w:t>
      </w:r>
      <w:r w:rsidR="005A4B40" w:rsidRPr="00954C9E">
        <w:rPr>
          <w:rFonts w:ascii="Arial" w:eastAsia="Times New Roman" w:hAnsi="Arial" w:cs="Arial"/>
          <w:b/>
          <w:sz w:val="24"/>
          <w:szCs w:val="24"/>
          <w:lang w:val="pl-PL" w:eastAsia="pl-PL"/>
        </w:rPr>
        <w:t>27</w:t>
      </w:r>
      <w:r w:rsidR="009B11BB" w:rsidRPr="00954C9E">
        <w:rPr>
          <w:rFonts w:ascii="Arial" w:eastAsia="Times New Roman" w:hAnsi="Arial" w:cs="Arial"/>
          <w:b/>
          <w:sz w:val="24"/>
          <w:szCs w:val="24"/>
          <w:lang w:val="pl-PL" w:eastAsia="pl-PL"/>
        </w:rPr>
        <w:t>.</w:t>
      </w:r>
      <w:r w:rsidR="000E689C" w:rsidRPr="00954C9E">
        <w:rPr>
          <w:rFonts w:ascii="Arial" w:eastAsia="Times New Roman" w:hAnsi="Arial" w:cs="Arial"/>
          <w:b/>
          <w:sz w:val="24"/>
          <w:szCs w:val="24"/>
          <w:lang w:eastAsia="pl-PL"/>
        </w:rPr>
        <w:t>0</w:t>
      </w:r>
      <w:r w:rsidR="007D644C" w:rsidRPr="00954C9E">
        <w:rPr>
          <w:rFonts w:ascii="Arial" w:eastAsia="Times New Roman" w:hAnsi="Arial" w:cs="Arial"/>
          <w:b/>
          <w:sz w:val="24"/>
          <w:szCs w:val="24"/>
          <w:lang w:val="pl-PL" w:eastAsia="pl-PL"/>
        </w:rPr>
        <w:t>8</w:t>
      </w:r>
      <w:r w:rsidRPr="00954C9E">
        <w:rPr>
          <w:rFonts w:ascii="Arial" w:eastAsia="Times New Roman" w:hAnsi="Arial" w:cs="Arial"/>
          <w:b/>
          <w:sz w:val="24"/>
          <w:szCs w:val="24"/>
          <w:lang w:eastAsia="pl-PL"/>
        </w:rPr>
        <w:t>.</w:t>
      </w:r>
      <w:r w:rsidRPr="00954C9E">
        <w:rPr>
          <w:rFonts w:ascii="Arial" w:eastAsia="Times New Roman" w:hAnsi="Arial" w:cs="Arial"/>
          <w:b/>
          <w:bCs/>
          <w:sz w:val="24"/>
          <w:szCs w:val="24"/>
          <w:lang w:eastAsia="pl-PL"/>
        </w:rPr>
        <w:t>20</w:t>
      </w:r>
      <w:r w:rsidR="000E689C" w:rsidRPr="00954C9E">
        <w:rPr>
          <w:rFonts w:ascii="Arial" w:eastAsia="Times New Roman" w:hAnsi="Arial" w:cs="Arial"/>
          <w:b/>
          <w:bCs/>
          <w:sz w:val="24"/>
          <w:szCs w:val="24"/>
          <w:lang w:eastAsia="pl-PL"/>
        </w:rPr>
        <w:t>20</w:t>
      </w:r>
      <w:r w:rsidRPr="00954C9E">
        <w:rPr>
          <w:rFonts w:ascii="Arial" w:eastAsia="Times New Roman" w:hAnsi="Arial" w:cs="Arial"/>
          <w:b/>
          <w:bCs/>
          <w:sz w:val="24"/>
          <w:szCs w:val="24"/>
          <w:lang w:eastAsia="pl-PL"/>
        </w:rPr>
        <w:t xml:space="preserve"> </w:t>
      </w:r>
      <w:r w:rsidR="00E23EFB" w:rsidRPr="00954C9E">
        <w:rPr>
          <w:rFonts w:ascii="Arial" w:eastAsia="Times New Roman" w:hAnsi="Arial" w:cs="Arial"/>
          <w:b/>
          <w:sz w:val="24"/>
          <w:szCs w:val="24"/>
          <w:lang w:eastAsia="pl-PL"/>
        </w:rPr>
        <w:t xml:space="preserve">r. o godz. </w:t>
      </w:r>
      <w:r w:rsidR="009B11BB" w:rsidRPr="00954C9E">
        <w:rPr>
          <w:rFonts w:ascii="Arial" w:eastAsia="Times New Roman" w:hAnsi="Arial" w:cs="Arial"/>
          <w:b/>
          <w:sz w:val="24"/>
          <w:szCs w:val="24"/>
          <w:lang w:val="pl-PL" w:eastAsia="pl-PL"/>
        </w:rPr>
        <w:t>10</w:t>
      </w:r>
      <w:r w:rsidR="00E23EFB" w:rsidRPr="00954C9E">
        <w:rPr>
          <w:rFonts w:ascii="Arial" w:eastAsia="Times New Roman" w:hAnsi="Arial" w:cs="Arial"/>
          <w:b/>
          <w:sz w:val="24"/>
          <w:szCs w:val="24"/>
          <w:lang w:eastAsia="pl-PL"/>
        </w:rPr>
        <w:t>:</w:t>
      </w:r>
      <w:r w:rsidR="00B24315" w:rsidRPr="00954C9E">
        <w:rPr>
          <w:rFonts w:ascii="Arial" w:eastAsia="Times New Roman" w:hAnsi="Arial" w:cs="Arial"/>
          <w:b/>
          <w:sz w:val="24"/>
          <w:szCs w:val="24"/>
          <w:lang w:eastAsia="pl-PL"/>
        </w:rPr>
        <w:t>0</w:t>
      </w:r>
      <w:r w:rsidRPr="00954C9E">
        <w:rPr>
          <w:rFonts w:ascii="Arial" w:eastAsia="Times New Roman" w:hAnsi="Arial" w:cs="Arial"/>
          <w:b/>
          <w:sz w:val="24"/>
          <w:szCs w:val="24"/>
          <w:lang w:eastAsia="pl-PL"/>
        </w:rPr>
        <w:t xml:space="preserve">0 </w:t>
      </w:r>
      <w:r w:rsidR="00BC5281" w:rsidRPr="00954C9E">
        <w:rPr>
          <w:rFonts w:ascii="Arial" w:eastAsia="Times New Roman" w:hAnsi="Arial" w:cs="Arial"/>
          <w:b/>
          <w:sz w:val="24"/>
          <w:szCs w:val="24"/>
          <w:lang w:eastAsia="pl-PL"/>
        </w:rPr>
        <w:t xml:space="preserve">w </w:t>
      </w:r>
      <w:r w:rsidR="00BC5281">
        <w:rPr>
          <w:rFonts w:ascii="Arial" w:eastAsia="Times New Roman" w:hAnsi="Arial" w:cs="Arial"/>
          <w:b/>
          <w:sz w:val="24"/>
          <w:szCs w:val="24"/>
          <w:lang w:eastAsia="pl-PL"/>
        </w:rPr>
        <w:t xml:space="preserve">siedzibie 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734460">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w:t>
      </w:r>
      <w:r w:rsidR="00F47D8E">
        <w:rPr>
          <w:rFonts w:ascii="Arial" w:hAnsi="Arial" w:cs="Arial"/>
          <w:sz w:val="24"/>
          <w:szCs w:val="24"/>
        </w:rPr>
        <w:t xml:space="preserve">fert dostępnej na miniPortalu i </w:t>
      </w:r>
      <w:r w:rsidRPr="00A50D64">
        <w:rPr>
          <w:rFonts w:ascii="Arial" w:hAnsi="Arial" w:cs="Arial"/>
          <w:sz w:val="24"/>
          <w:szCs w:val="24"/>
        </w:rPr>
        <w:t>dokonywane jest poprzez odszyfrowanie i otwarcie ofert za pomocą klucza prywatnego.</w:t>
      </w:r>
    </w:p>
    <w:p w:rsidR="007057AE" w:rsidRPr="00A50D64" w:rsidRDefault="00716EAE" w:rsidP="00734460">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lastRenderedPageBreak/>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rsidR="00716EAE" w:rsidRPr="00A50D64" w:rsidRDefault="00716EAE" w:rsidP="00734460">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A50D64">
        <w:rPr>
          <w:rFonts w:ascii="Arial" w:eastAsia="Times New Roman" w:hAnsi="Arial" w:cs="Arial"/>
          <w:b/>
          <w:bCs/>
          <w:color w:val="0000CC"/>
          <w:sz w:val="24"/>
          <w:szCs w:val="24"/>
          <w:u w:val="single"/>
          <w:lang w:eastAsia="pl-PL"/>
        </w:rPr>
        <w:t>bip.zgm.rybnik.pl</w:t>
      </w:r>
      <w:r w:rsidRPr="00A50D64">
        <w:rPr>
          <w:rFonts w:ascii="Arial" w:eastAsia="Times New Roman" w:hAnsi="Arial" w:cs="Arial"/>
          <w:b/>
          <w:bCs/>
          <w:color w:val="0000CC"/>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XI. S</w:t>
      </w:r>
      <w:r w:rsidR="00856DA8" w:rsidRPr="00A50D64">
        <w:rPr>
          <w:rFonts w:ascii="Arial" w:eastAsia="Times New Roman" w:hAnsi="Arial" w:cs="Arial"/>
          <w:b/>
          <w:sz w:val="24"/>
          <w:szCs w:val="24"/>
          <w:lang w:eastAsia="pl-PL"/>
        </w:rPr>
        <w:t>posób obliczania ceny ofertowej</w:t>
      </w:r>
    </w:p>
    <w:p w:rsidR="00716EAE" w:rsidRPr="00A50D64" w:rsidRDefault="00716EAE" w:rsidP="00734460">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r w:rsidR="00F47D8E">
        <w:rPr>
          <w:rFonts w:ascii="Arial" w:eastAsia="Times New Roman" w:hAnsi="Arial" w:cs="Arial"/>
          <w:sz w:val="24"/>
          <w:szCs w:val="24"/>
          <w:lang w:eastAsia="pl-PL"/>
        </w:rPr>
        <w:t xml:space="preserve"> – odpowiedni do nr zadania</w:t>
      </w:r>
      <w:r w:rsidRPr="00A50D64">
        <w:rPr>
          <w:rFonts w:ascii="Arial" w:eastAsia="Times New Roman" w:hAnsi="Arial" w:cs="Arial"/>
          <w:sz w:val="24"/>
          <w:szCs w:val="24"/>
          <w:lang w:eastAsia="pl-PL"/>
        </w:rPr>
        <w:t>).</w:t>
      </w:r>
    </w:p>
    <w:p w:rsidR="00716EAE" w:rsidRPr="00A50D64" w:rsidRDefault="00716EAE" w:rsidP="00734460">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734460">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734460">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734460">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734460">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734460">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sz w:val="24"/>
          <w:szCs w:val="24"/>
          <w:lang w:eastAsia="pl-PL"/>
        </w:rPr>
        <w:t xml:space="preserve">- </w:t>
      </w:r>
      <w:r w:rsidRPr="005A4B40">
        <w:rPr>
          <w:rFonts w:ascii="Arial" w:eastAsia="Times New Roman" w:hAnsi="Arial" w:cs="Arial"/>
          <w:color w:val="000000" w:themeColor="text1"/>
          <w:sz w:val="24"/>
          <w:szCs w:val="24"/>
          <w:lang w:eastAsia="pl-PL"/>
        </w:rPr>
        <w:t xml:space="preserve">wydzielaniem stref ochronnych, </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wykonaniem niezbędnych zabezpieczeń,</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zabezpieczeniem  przed zakurzeniem i zabrudzeniem, </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wstępnym sprzątaniem po zakończeniu robót, </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transportem i składowaniem materiałów,</w:t>
      </w:r>
    </w:p>
    <w:p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sidRPr="005A4B40">
        <w:rPr>
          <w:rFonts w:ascii="Arial" w:eastAsia="Times New Roman" w:hAnsi="Arial" w:cs="Arial"/>
          <w:color w:val="000000" w:themeColor="text1"/>
          <w:sz w:val="24"/>
          <w:szCs w:val="24"/>
          <w:lang w:eastAsia="pl-PL"/>
        </w:rPr>
        <w:t>- usunięciem, wywozem i utylizacją materiałów z rozbiórki,</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zorganizowaniem zaplecza socjalnego dla swoich pracowników, </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ogrodzeniem terenu robót i utrzymaniem go przez cały okres prowadzenia robót,</w:t>
      </w:r>
    </w:p>
    <w:p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ponoszeniem kosztów energii elektrycznej i wody w czasie prowadzenia robót wraz z opłatą za przyłączenie,</w:t>
      </w:r>
    </w:p>
    <w:p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sprawdzeniem przez Mistrza Kominiarskiego zgodności założeń projektowych dotyczących odprowadzenia spalin z kotłów gazowych (protokół kominiarski z </w:t>
      </w:r>
      <w:r w:rsidRPr="005A4B40">
        <w:rPr>
          <w:rFonts w:ascii="Arial" w:eastAsia="Times New Roman" w:hAnsi="Arial" w:cs="Arial"/>
          <w:color w:val="000000" w:themeColor="text1"/>
          <w:sz w:val="24"/>
          <w:szCs w:val="24"/>
          <w:lang w:eastAsia="pl-PL"/>
        </w:rPr>
        <w:lastRenderedPageBreak/>
        <w:t xml:space="preserve">drożności przewodów kominowych przed wykonaniem instalacji odprowadzenia spalin), </w:t>
      </w:r>
    </w:p>
    <w:p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sprawdzeniem drożności przewodów kominowych oraz protokołu w zakresie wykonanych podłączeń przewodów wentylacyjnych i spalinowych,</w:t>
      </w:r>
    </w:p>
    <w:p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montażem kratek wentylacyjnych w pomieszczeniach kuchni i łazienki wg wskazań Mistrza Kominiarskiego,</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wykonaniem próby szczelności instalacji gazowej i c.o. z dostarczeniem  protokołu, </w:t>
      </w:r>
    </w:p>
    <w:p w:rsidR="005A4B40" w:rsidRPr="005A4B40" w:rsidRDefault="005A4B40" w:rsidP="005A4B40">
      <w:pPr>
        <w:tabs>
          <w:tab w:val="left" w:pos="709"/>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wykonaniem próby z dokonaniem regulacji instalacji centralnego ogrzewania (na zimno i gorąco), </w:t>
      </w:r>
    </w:p>
    <w:p w:rsidR="005A4B40" w:rsidRPr="005A4B40" w:rsidRDefault="005A4B40" w:rsidP="005A4B40">
      <w:pPr>
        <w:tabs>
          <w:tab w:val="left" w:pos="709"/>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corocznymi przeglądami serwisowymi kotłów gazowych zgodnie z wymogami producenta kotłów w okresie udzielanej gwarancji,</w:t>
      </w:r>
    </w:p>
    <w:p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prowadzeniem nadzorów branżowych prowadzonych przez właściciela sieci gazowej,</w:t>
      </w:r>
    </w:p>
    <w:p w:rsid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rozplo</w:t>
      </w:r>
      <w:r w:rsidR="00F47D8E">
        <w:rPr>
          <w:rFonts w:ascii="Arial" w:eastAsia="Times New Roman" w:hAnsi="Arial" w:cs="Arial"/>
          <w:color w:val="000000" w:themeColor="text1"/>
          <w:sz w:val="24"/>
          <w:szCs w:val="24"/>
          <w:lang w:eastAsia="pl-PL"/>
        </w:rPr>
        <w:t>mbowaniem i ponownym plombowaniem</w:t>
      </w:r>
      <w:r w:rsidRPr="005A4B40">
        <w:rPr>
          <w:rFonts w:ascii="Arial" w:eastAsia="Times New Roman" w:hAnsi="Arial" w:cs="Arial"/>
          <w:color w:val="000000" w:themeColor="text1"/>
          <w:sz w:val="24"/>
          <w:szCs w:val="24"/>
          <w:lang w:eastAsia="pl-PL"/>
        </w:rPr>
        <w:t xml:space="preserve"> gazomierzy,</w:t>
      </w:r>
    </w:p>
    <w:p w:rsid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t>
      </w:r>
      <w:r w:rsidR="00F47D8E">
        <w:rPr>
          <w:rFonts w:ascii="Arial" w:eastAsia="Times New Roman" w:hAnsi="Arial" w:cs="Arial"/>
          <w:color w:val="000000" w:themeColor="text1"/>
          <w:sz w:val="24"/>
          <w:szCs w:val="24"/>
          <w:lang w:eastAsia="pl-PL"/>
        </w:rPr>
        <w:t xml:space="preserve"> </w:t>
      </w:r>
      <w:r w:rsidRPr="005A4B40">
        <w:rPr>
          <w:rFonts w:ascii="Arial" w:eastAsia="Times New Roman" w:hAnsi="Arial" w:cs="Arial"/>
          <w:color w:val="000000" w:themeColor="text1"/>
          <w:sz w:val="24"/>
          <w:szCs w:val="24"/>
          <w:lang w:eastAsia="pl-PL"/>
        </w:rPr>
        <w:t>przygotowaniem harmonogramu rzeczowo finansowego realizacji zamówienia.</w:t>
      </w:r>
    </w:p>
    <w:p w:rsidR="00716EAE" w:rsidRPr="005A4B40" w:rsidRDefault="005A4B40" w:rsidP="00672D18">
      <w:pPr>
        <w:tabs>
          <w:tab w:val="left" w:pos="284"/>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Pr>
          <w:rFonts w:ascii="Arial" w:eastAsia="Times New Roman" w:hAnsi="Arial" w:cs="Arial"/>
          <w:color w:val="000000" w:themeColor="text1"/>
          <w:sz w:val="24"/>
          <w:szCs w:val="24"/>
          <w:lang w:eastAsia="pl-PL"/>
        </w:rPr>
        <w:tab/>
      </w:r>
      <w:r w:rsidR="00716EAE" w:rsidRPr="005A4B40">
        <w:rPr>
          <w:rFonts w:ascii="Arial" w:eastAsia="Times New Roman" w:hAnsi="Arial" w:cs="Arial"/>
          <w:bCs/>
          <w:color w:val="000000" w:themeColor="text1"/>
          <w:sz w:val="24"/>
          <w:szCs w:val="24"/>
          <w:lang w:eastAsia="pl-PL"/>
        </w:rPr>
        <w:t>Zamawiający nie</w:t>
      </w:r>
      <w:r w:rsidR="00716EAE" w:rsidRPr="00A50D64">
        <w:rPr>
          <w:rFonts w:ascii="Arial" w:eastAsia="Times New Roman" w:hAnsi="Arial" w:cs="Arial"/>
          <w:bCs/>
          <w:color w:val="000000" w:themeColor="text1"/>
          <w:sz w:val="24"/>
          <w:szCs w:val="24"/>
          <w:lang w:eastAsia="pl-PL"/>
        </w:rPr>
        <w:t xml:space="preserve"> będzie udzielał zaliczek na realizację zamówienia.</w:t>
      </w:r>
    </w:p>
    <w:p w:rsidR="00716EAE" w:rsidRPr="00A50D64" w:rsidRDefault="00716EAE" w:rsidP="00734460">
      <w:pPr>
        <w:numPr>
          <w:ilvl w:val="0"/>
          <w:numId w:val="76"/>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A50D64" w:rsidRDefault="00716EAE" w:rsidP="00734460">
      <w:pPr>
        <w:numPr>
          <w:ilvl w:val="0"/>
          <w:numId w:val="76"/>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Umowa będzie zawarta na całość prac określonych w przedmiocie zamówienia.</w:t>
      </w:r>
    </w:p>
    <w:p w:rsidR="00716EAE" w:rsidRPr="00A50D64" w:rsidRDefault="00990047" w:rsidP="00734460">
      <w:pPr>
        <w:numPr>
          <w:ilvl w:val="0"/>
          <w:numId w:val="76"/>
        </w:numPr>
        <w:tabs>
          <w:tab w:val="left" w:pos="284"/>
          <w:tab w:val="left" w:pos="454"/>
        </w:tabs>
        <w:spacing w:after="0" w:line="360" w:lineRule="auto"/>
        <w:ind w:left="426" w:hanging="426"/>
        <w:jc w:val="both"/>
        <w:rPr>
          <w:rFonts w:ascii="Arial" w:eastAsia="Times New Roman" w:hAnsi="Arial" w:cs="Arial"/>
          <w:color w:val="FFC000"/>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należy podać z zaokrągleniem do dwóch miejsc po przecinku.</w:t>
      </w:r>
    </w:p>
    <w:p w:rsidR="00716EAE" w:rsidRPr="00A50D64" w:rsidRDefault="00716EAE" w:rsidP="00734460">
      <w:pPr>
        <w:numPr>
          <w:ilvl w:val="0"/>
          <w:numId w:val="76"/>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5A4B4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716EAE" w:rsidP="005A4B40">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rsidR="005A4B40" w:rsidRPr="005A4B40" w:rsidRDefault="005A4B40" w:rsidP="005A4B40">
      <w:pPr>
        <w:tabs>
          <w:tab w:val="left" w:pos="709"/>
        </w:tabs>
        <w:spacing w:after="0" w:line="360" w:lineRule="auto"/>
        <w:jc w:val="both"/>
        <w:rPr>
          <w:rFonts w:ascii="Arial" w:eastAsia="Times New Roman" w:hAnsi="Arial" w:cs="Arial"/>
          <w:b/>
          <w:color w:val="000000" w:themeColor="text1"/>
          <w:sz w:val="24"/>
          <w:szCs w:val="24"/>
          <w:lang w:eastAsia="pl-PL"/>
        </w:rPr>
      </w:pPr>
      <w:r w:rsidRPr="005A4B40">
        <w:rPr>
          <w:rFonts w:ascii="Arial" w:eastAsia="Times New Roman" w:hAnsi="Arial" w:cs="Arial"/>
          <w:b/>
          <w:color w:val="000000" w:themeColor="text1"/>
          <w:sz w:val="24"/>
          <w:szCs w:val="24"/>
          <w:lang w:eastAsia="pl-PL"/>
        </w:rPr>
        <w:t>Kryterium II</w:t>
      </w:r>
      <w:r w:rsidRPr="005A4B40">
        <w:rPr>
          <w:rFonts w:ascii="Arial" w:eastAsia="Times New Roman" w:hAnsi="Arial" w:cs="Arial"/>
          <w:b/>
          <w:color w:val="000000" w:themeColor="text1"/>
          <w:sz w:val="24"/>
          <w:szCs w:val="24"/>
          <w:lang w:eastAsia="pl-PL"/>
        </w:rPr>
        <w:tab/>
        <w:t>Gwarancja na roboty budowlane (G</w:t>
      </w:r>
      <w:r w:rsidRPr="00F47D8E">
        <w:rPr>
          <w:rFonts w:ascii="Arial" w:eastAsia="Times New Roman" w:hAnsi="Arial" w:cs="Arial"/>
          <w:b/>
          <w:color w:val="000000" w:themeColor="text1"/>
          <w:sz w:val="24"/>
          <w:szCs w:val="24"/>
          <w:vertAlign w:val="subscript"/>
          <w:lang w:eastAsia="pl-PL"/>
        </w:rPr>
        <w:t>RB</w:t>
      </w:r>
      <w:r w:rsidRPr="005A4B40">
        <w:rPr>
          <w:rFonts w:ascii="Arial" w:eastAsia="Times New Roman" w:hAnsi="Arial" w:cs="Arial"/>
          <w:b/>
          <w:color w:val="000000" w:themeColor="text1"/>
          <w:sz w:val="24"/>
          <w:szCs w:val="24"/>
          <w:lang w:eastAsia="pl-PL"/>
        </w:rPr>
        <w:t>)</w:t>
      </w:r>
      <w:r w:rsidRPr="005A4B40">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20 %</w:t>
      </w:r>
    </w:p>
    <w:p w:rsidR="005A4B40" w:rsidRDefault="005A4B40" w:rsidP="005A4B40">
      <w:pPr>
        <w:tabs>
          <w:tab w:val="left" w:pos="709"/>
        </w:tabs>
        <w:spacing w:after="0" w:line="360" w:lineRule="auto"/>
        <w:jc w:val="both"/>
        <w:rPr>
          <w:rFonts w:ascii="Arial" w:eastAsia="Times New Roman" w:hAnsi="Arial" w:cs="Arial"/>
          <w:b/>
          <w:color w:val="000000" w:themeColor="text1"/>
          <w:sz w:val="24"/>
          <w:szCs w:val="24"/>
          <w:lang w:eastAsia="pl-PL"/>
        </w:rPr>
      </w:pPr>
      <w:r w:rsidRPr="005A4B40">
        <w:rPr>
          <w:rFonts w:ascii="Arial" w:eastAsia="Times New Roman" w:hAnsi="Arial" w:cs="Arial"/>
          <w:b/>
          <w:color w:val="000000" w:themeColor="text1"/>
          <w:sz w:val="24"/>
          <w:szCs w:val="24"/>
          <w:lang w:eastAsia="pl-PL"/>
        </w:rPr>
        <w:t>Kryterium III  Gwarancja na urządzenia i przybory (G</w:t>
      </w:r>
      <w:r w:rsidRPr="00F47D8E">
        <w:rPr>
          <w:rFonts w:ascii="Arial" w:eastAsia="Times New Roman" w:hAnsi="Arial" w:cs="Arial"/>
          <w:b/>
          <w:color w:val="000000" w:themeColor="text1"/>
          <w:sz w:val="24"/>
          <w:szCs w:val="24"/>
          <w:vertAlign w:val="subscript"/>
          <w:lang w:eastAsia="pl-PL"/>
        </w:rPr>
        <w:t>U</w:t>
      </w:r>
      <w:r w:rsidRPr="005A4B40">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20</w:t>
      </w:r>
      <w:r w:rsidRPr="005A4B40">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 xml:space="preserve"> </w:t>
      </w:r>
    </w:p>
    <w:p w:rsidR="00716EAE" w:rsidRPr="00A50D64" w:rsidRDefault="00716EAE" w:rsidP="005A4B40">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w:t>
      </w:r>
    </w:p>
    <w:p w:rsidR="00F47D8E" w:rsidRDefault="00F47D8E">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A50D64" w:rsidRDefault="00716EAE" w:rsidP="00F47D8E">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ab/>
      </w:r>
      <w:r w:rsidR="00CA4405" w:rsidRPr="00A50D64">
        <w:rPr>
          <w:rFonts w:ascii="Arial" w:eastAsia="Times New Roman" w:hAnsi="Arial" w:cs="Arial"/>
          <w:color w:val="000000" w:themeColor="text1"/>
          <w:sz w:val="24"/>
          <w:szCs w:val="24"/>
          <w:lang w:eastAsia="pl-PL"/>
        </w:rPr>
        <w:t>cena najniższa</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w:t>
      </w:r>
      <w:r w:rsidR="00672D18">
        <w:rPr>
          <w:rFonts w:ascii="Arial" w:eastAsia="Times New Roman" w:hAnsi="Arial" w:cs="Arial"/>
          <w:color w:val="000000" w:themeColor="text1"/>
          <w:sz w:val="24"/>
          <w:szCs w:val="24"/>
          <w:lang w:eastAsia="pl-PL"/>
        </w:rPr>
        <w:t xml:space="preserve">--------------- x 60 pkt = </w:t>
      </w:r>
      <w:r w:rsidRPr="00A50D64">
        <w:rPr>
          <w:rFonts w:ascii="Arial" w:eastAsia="Times New Roman" w:hAnsi="Arial" w:cs="Arial"/>
          <w:color w:val="000000" w:themeColor="text1"/>
          <w:sz w:val="24"/>
          <w:szCs w:val="24"/>
          <w:lang w:eastAsia="pl-PL"/>
        </w:rPr>
        <w:t>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5A4B40">
        <w:rPr>
          <w:rFonts w:ascii="Arial" w:eastAsia="Times New Roman" w:hAnsi="Arial" w:cs="Arial"/>
          <w:b/>
          <w:color w:val="000000" w:themeColor="text1"/>
          <w:sz w:val="24"/>
          <w:szCs w:val="24"/>
          <w:lang w:eastAsia="pl-PL"/>
        </w:rPr>
        <w:t>) – 2</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5A4B40">
        <w:rPr>
          <w:rFonts w:ascii="Arial" w:eastAsia="Times New Roman" w:hAnsi="Arial" w:cs="Arial"/>
          <w:color w:val="000000" w:themeColor="text1"/>
          <w:sz w:val="24"/>
          <w:szCs w:val="24"/>
          <w:lang w:eastAsia="pl-PL"/>
        </w:rPr>
        <w:tab/>
        <w:t>- 1</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5A4B40">
        <w:rPr>
          <w:rFonts w:ascii="Arial" w:eastAsia="Times New Roman" w:hAnsi="Arial" w:cs="Arial"/>
          <w:color w:val="000000" w:themeColor="text1"/>
          <w:sz w:val="24"/>
          <w:szCs w:val="24"/>
          <w:lang w:eastAsia="pl-PL"/>
        </w:rPr>
        <w:t xml:space="preserve">cji wynoszącej 60 miesięcy </w:t>
      </w:r>
      <w:r w:rsidR="005A4B40">
        <w:rPr>
          <w:rFonts w:ascii="Arial" w:eastAsia="Times New Roman" w:hAnsi="Arial" w:cs="Arial"/>
          <w:color w:val="000000" w:themeColor="text1"/>
          <w:sz w:val="24"/>
          <w:szCs w:val="24"/>
          <w:lang w:eastAsia="pl-PL"/>
        </w:rPr>
        <w:tab/>
      </w:r>
      <w:r w:rsidR="005A4B40">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20 pkt w niniejszym kryterium. </w:t>
      </w:r>
    </w:p>
    <w:p w:rsidR="00716EAE"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(w przypadku zaoferowania krótszego terminu, oferta zostanie odrzucona zgodnie z</w:t>
      </w:r>
      <w:r w:rsidR="00F47D8E">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5A4B40" w:rsidRPr="005A4B40" w:rsidRDefault="005A4B40" w:rsidP="005A4B40">
      <w:pPr>
        <w:spacing w:before="240" w:after="0" w:line="360" w:lineRule="auto"/>
        <w:jc w:val="both"/>
        <w:rPr>
          <w:rFonts w:ascii="Arial" w:eastAsia="Times New Roman" w:hAnsi="Arial" w:cs="Arial"/>
          <w:b/>
          <w:color w:val="000000" w:themeColor="text1"/>
          <w:sz w:val="24"/>
          <w:szCs w:val="24"/>
          <w:lang w:eastAsia="pl-PL"/>
        </w:rPr>
      </w:pPr>
      <w:r w:rsidRPr="005A4B40">
        <w:rPr>
          <w:rFonts w:ascii="Arial" w:eastAsia="Times New Roman" w:hAnsi="Arial" w:cs="Arial"/>
          <w:b/>
          <w:color w:val="000000" w:themeColor="text1"/>
          <w:sz w:val="24"/>
          <w:szCs w:val="24"/>
          <w:lang w:eastAsia="pl-PL"/>
        </w:rPr>
        <w:t>Kryterium III</w:t>
      </w:r>
      <w:r w:rsidRPr="005A4B40">
        <w:rPr>
          <w:rFonts w:ascii="Arial" w:eastAsia="Times New Roman" w:hAnsi="Arial" w:cs="Arial"/>
          <w:b/>
          <w:color w:val="000000" w:themeColor="text1"/>
          <w:sz w:val="24"/>
          <w:szCs w:val="24"/>
          <w:lang w:eastAsia="pl-PL"/>
        </w:rPr>
        <w:tab/>
      </w:r>
      <w:r w:rsidR="00362018">
        <w:rPr>
          <w:rFonts w:ascii="Arial" w:eastAsia="Times New Roman" w:hAnsi="Arial" w:cs="Arial"/>
          <w:b/>
          <w:color w:val="000000" w:themeColor="text1"/>
          <w:sz w:val="24"/>
          <w:szCs w:val="24"/>
          <w:lang w:eastAsia="pl-PL"/>
        </w:rPr>
        <w:t xml:space="preserve"> </w:t>
      </w:r>
      <w:r w:rsidRPr="005A4B40">
        <w:rPr>
          <w:rFonts w:ascii="Arial" w:eastAsia="Times New Roman" w:hAnsi="Arial" w:cs="Arial"/>
          <w:b/>
          <w:color w:val="000000" w:themeColor="text1"/>
          <w:sz w:val="24"/>
          <w:szCs w:val="24"/>
          <w:lang w:eastAsia="pl-PL"/>
        </w:rPr>
        <w:t>Gwarancja na urządzenia i przybory (G</w:t>
      </w:r>
      <w:r w:rsidRPr="00F47D8E">
        <w:rPr>
          <w:rFonts w:ascii="Arial" w:eastAsia="Times New Roman" w:hAnsi="Arial" w:cs="Arial"/>
          <w:b/>
          <w:color w:val="000000" w:themeColor="text1"/>
          <w:sz w:val="24"/>
          <w:szCs w:val="24"/>
          <w:vertAlign w:val="subscript"/>
          <w:lang w:eastAsia="pl-PL"/>
        </w:rPr>
        <w:t>U</w:t>
      </w:r>
      <w:r w:rsidRPr="005A4B40">
        <w:rPr>
          <w:rFonts w:ascii="Arial" w:eastAsia="Times New Roman" w:hAnsi="Arial" w:cs="Arial"/>
          <w:b/>
          <w:color w:val="000000" w:themeColor="text1"/>
          <w:sz w:val="24"/>
          <w:szCs w:val="24"/>
          <w:lang w:eastAsia="pl-PL"/>
        </w:rPr>
        <w:t>) – 20 pkt</w:t>
      </w:r>
    </w:p>
    <w:p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za udzielenie gwarancj</w:t>
      </w:r>
      <w:r>
        <w:rPr>
          <w:rFonts w:ascii="Arial" w:eastAsia="Times New Roman" w:hAnsi="Arial" w:cs="Arial"/>
          <w:color w:val="000000" w:themeColor="text1"/>
          <w:sz w:val="24"/>
          <w:szCs w:val="24"/>
          <w:lang w:eastAsia="pl-PL"/>
        </w:rPr>
        <w:t xml:space="preserve">i wynoszącej 24 miesiące </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xml:space="preserve">- </w:t>
      </w:r>
      <w:r w:rsidRPr="005A4B40">
        <w:rPr>
          <w:rFonts w:ascii="Arial" w:eastAsia="Times New Roman" w:hAnsi="Arial" w:cs="Arial"/>
          <w:color w:val="000000" w:themeColor="text1"/>
          <w:sz w:val="24"/>
          <w:szCs w:val="24"/>
          <w:lang w:eastAsia="pl-PL"/>
        </w:rPr>
        <w:t>0 punktów</w:t>
      </w:r>
    </w:p>
    <w:p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za udzielenie gwara</w:t>
      </w:r>
      <w:r>
        <w:rPr>
          <w:rFonts w:ascii="Arial" w:eastAsia="Times New Roman" w:hAnsi="Arial" w:cs="Arial"/>
          <w:color w:val="000000" w:themeColor="text1"/>
          <w:sz w:val="24"/>
          <w:szCs w:val="24"/>
          <w:lang w:eastAsia="pl-PL"/>
        </w:rPr>
        <w:t>ncji wynoszącej 36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xml:space="preserve">- </w:t>
      </w:r>
      <w:r w:rsidRPr="005A4B40">
        <w:rPr>
          <w:rFonts w:ascii="Arial" w:eastAsia="Times New Roman" w:hAnsi="Arial" w:cs="Arial"/>
          <w:color w:val="000000" w:themeColor="text1"/>
          <w:sz w:val="24"/>
          <w:szCs w:val="24"/>
          <w:lang w:eastAsia="pl-PL"/>
        </w:rPr>
        <w:t>10 punktów</w:t>
      </w:r>
    </w:p>
    <w:p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za udzielenie gwaran</w:t>
      </w:r>
      <w:r>
        <w:rPr>
          <w:rFonts w:ascii="Arial" w:eastAsia="Times New Roman" w:hAnsi="Arial" w:cs="Arial"/>
          <w:color w:val="000000" w:themeColor="text1"/>
          <w:sz w:val="24"/>
          <w:szCs w:val="24"/>
          <w:lang w:eastAsia="pl-PL"/>
        </w:rPr>
        <w:t>cji wynoszącej 48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xml:space="preserve">- </w:t>
      </w:r>
      <w:r w:rsidRPr="005A4B40">
        <w:rPr>
          <w:rFonts w:ascii="Arial" w:eastAsia="Times New Roman" w:hAnsi="Arial" w:cs="Arial"/>
          <w:color w:val="000000" w:themeColor="text1"/>
          <w:sz w:val="24"/>
          <w:szCs w:val="24"/>
          <w:lang w:eastAsia="pl-PL"/>
        </w:rPr>
        <w:t>20 punktów</w:t>
      </w:r>
    </w:p>
    <w:p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Maksymalnie Wykonawca może uzyskać 20 pkt w niniejszym kryterium. </w:t>
      </w:r>
    </w:p>
    <w:p w:rsidR="005A4B40" w:rsidRPr="00A50D64"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Minimalny okres gwarancji na zamontowane urządzenia i przybory nie może być krótszy niż </w:t>
      </w:r>
      <w:r w:rsidRPr="005A4B40">
        <w:rPr>
          <w:rFonts w:ascii="Arial" w:eastAsia="Times New Roman" w:hAnsi="Arial" w:cs="Arial"/>
          <w:b/>
          <w:color w:val="000000" w:themeColor="text1"/>
          <w:sz w:val="24"/>
          <w:szCs w:val="24"/>
          <w:lang w:eastAsia="pl-PL"/>
        </w:rPr>
        <w:t>24 miesiące</w:t>
      </w:r>
      <w:r w:rsidRPr="005A4B40">
        <w:rPr>
          <w:rFonts w:ascii="Arial" w:eastAsia="Times New Roman" w:hAnsi="Arial" w:cs="Arial"/>
          <w:color w:val="000000" w:themeColor="text1"/>
          <w:sz w:val="24"/>
          <w:szCs w:val="24"/>
          <w:lang w:eastAsia="pl-PL"/>
        </w:rPr>
        <w:t xml:space="preserve"> (w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w:t>
      </w:r>
      <w:r w:rsidRPr="005A4B40">
        <w:rPr>
          <w:rFonts w:ascii="Arial" w:eastAsia="Times New Roman" w:hAnsi="Arial" w:cs="Arial"/>
          <w:color w:val="000000" w:themeColor="text1"/>
          <w:sz w:val="24"/>
          <w:szCs w:val="24"/>
          <w:lang w:eastAsia="pl-PL"/>
        </w:rPr>
        <w:lastRenderedPageBreak/>
        <w:t>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rsidR="00716EAE" w:rsidRPr="00A50D64" w:rsidRDefault="00716EAE" w:rsidP="0073446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73446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362018" w:rsidRPr="00362018" w:rsidRDefault="00362018" w:rsidP="00734460">
      <w:pPr>
        <w:pStyle w:val="Akapitzlist"/>
        <w:numPr>
          <w:ilvl w:val="0"/>
          <w:numId w:val="5"/>
        </w:numPr>
        <w:spacing w:after="0" w:afterAutospacing="0" w:line="360" w:lineRule="auto"/>
        <w:ind w:left="284" w:hanging="284"/>
        <w:rPr>
          <w:rFonts w:ascii="Arial" w:eastAsia="Times New Roman" w:hAnsi="Arial" w:cs="Arial"/>
          <w:color w:val="000000" w:themeColor="text1"/>
          <w:sz w:val="24"/>
          <w:szCs w:val="24"/>
          <w:lang w:val="pl-PL" w:eastAsia="pl-PL"/>
        </w:rPr>
      </w:pPr>
      <w:r w:rsidRPr="00362018">
        <w:rPr>
          <w:rFonts w:ascii="Arial" w:eastAsia="Times New Roman" w:hAnsi="Arial" w:cs="Arial"/>
          <w:color w:val="000000" w:themeColor="text1"/>
          <w:sz w:val="24"/>
          <w:szCs w:val="24"/>
          <w:lang w:val="pl-PL" w:eastAsia="pl-PL"/>
        </w:rPr>
        <w:t xml:space="preserve">Każda oferta nieodrzucona zostanie oceniona wg kryteriów opisanych w pkt 1 i otrzyma liczbę punktów </w:t>
      </w:r>
      <w:r w:rsidRPr="00362018">
        <w:rPr>
          <w:rFonts w:ascii="Arial" w:eastAsia="Times New Roman" w:hAnsi="Arial" w:cs="Arial"/>
          <w:b/>
          <w:color w:val="000000" w:themeColor="text1"/>
          <w:sz w:val="24"/>
          <w:szCs w:val="24"/>
          <w:lang w:val="pl-PL" w:eastAsia="pl-PL"/>
        </w:rPr>
        <w:t>(S)</w:t>
      </w:r>
      <w:r w:rsidRPr="00362018">
        <w:rPr>
          <w:rFonts w:ascii="Arial" w:eastAsia="Times New Roman" w:hAnsi="Arial" w:cs="Arial"/>
          <w:color w:val="000000" w:themeColor="text1"/>
          <w:sz w:val="24"/>
          <w:szCs w:val="24"/>
          <w:lang w:val="pl-PL" w:eastAsia="pl-PL"/>
        </w:rPr>
        <w:t xml:space="preserve"> obliczoną wg wzoru </w:t>
      </w:r>
      <w:r w:rsidRPr="00362018">
        <w:rPr>
          <w:rFonts w:ascii="Arial" w:eastAsia="Times New Roman" w:hAnsi="Arial" w:cs="Arial"/>
          <w:b/>
          <w:color w:val="000000" w:themeColor="text1"/>
          <w:sz w:val="24"/>
          <w:szCs w:val="24"/>
          <w:lang w:val="pl-PL" w:eastAsia="pl-PL"/>
        </w:rPr>
        <w:t xml:space="preserve">S = C + </w:t>
      </w:r>
      <w:r w:rsidR="00F47D8E" w:rsidRPr="00A50D64">
        <w:rPr>
          <w:rFonts w:ascii="Arial" w:eastAsia="Times New Roman" w:hAnsi="Arial" w:cs="Arial"/>
          <w:b/>
          <w:color w:val="000000" w:themeColor="text1"/>
          <w:sz w:val="24"/>
          <w:szCs w:val="24"/>
          <w:lang w:eastAsia="pl-PL"/>
        </w:rPr>
        <w:t>G</w:t>
      </w:r>
      <w:r w:rsidR="00F47D8E" w:rsidRPr="00A50D64">
        <w:rPr>
          <w:rFonts w:ascii="Arial" w:eastAsia="Times New Roman" w:hAnsi="Arial" w:cs="Arial"/>
          <w:b/>
          <w:color w:val="000000" w:themeColor="text1"/>
          <w:sz w:val="24"/>
          <w:szCs w:val="24"/>
          <w:vertAlign w:val="subscript"/>
          <w:lang w:eastAsia="pl-PL"/>
        </w:rPr>
        <w:t>RB</w:t>
      </w:r>
      <w:r w:rsidR="00F47D8E" w:rsidRPr="00362018">
        <w:rPr>
          <w:rFonts w:ascii="Arial" w:eastAsia="Times New Roman" w:hAnsi="Arial" w:cs="Arial"/>
          <w:b/>
          <w:color w:val="000000" w:themeColor="text1"/>
          <w:sz w:val="24"/>
          <w:szCs w:val="24"/>
          <w:lang w:val="pl-PL" w:eastAsia="pl-PL"/>
        </w:rPr>
        <w:t xml:space="preserve"> </w:t>
      </w:r>
      <w:r w:rsidRPr="00362018">
        <w:rPr>
          <w:rFonts w:ascii="Arial" w:eastAsia="Times New Roman" w:hAnsi="Arial" w:cs="Arial"/>
          <w:b/>
          <w:color w:val="000000" w:themeColor="text1"/>
          <w:sz w:val="24"/>
          <w:szCs w:val="24"/>
          <w:lang w:val="pl-PL" w:eastAsia="pl-PL"/>
        </w:rPr>
        <w:t>+ G</w:t>
      </w:r>
      <w:r w:rsidRPr="00F47D8E">
        <w:rPr>
          <w:rFonts w:ascii="Arial" w:eastAsia="Times New Roman" w:hAnsi="Arial" w:cs="Arial"/>
          <w:b/>
          <w:color w:val="000000" w:themeColor="text1"/>
          <w:sz w:val="24"/>
          <w:szCs w:val="24"/>
          <w:vertAlign w:val="subscript"/>
          <w:lang w:val="pl-PL" w:eastAsia="pl-PL"/>
        </w:rPr>
        <w:t>U</w:t>
      </w:r>
      <w:r w:rsidRPr="00362018">
        <w:rPr>
          <w:rFonts w:ascii="Arial" w:eastAsia="Times New Roman" w:hAnsi="Arial" w:cs="Arial"/>
          <w:b/>
          <w:color w:val="000000" w:themeColor="text1"/>
          <w:sz w:val="24"/>
          <w:szCs w:val="24"/>
          <w:lang w:val="pl-PL" w:eastAsia="pl-PL"/>
        </w:rPr>
        <w:t>.</w:t>
      </w:r>
      <w:r w:rsidRPr="00362018">
        <w:rPr>
          <w:rFonts w:ascii="Arial" w:eastAsia="Times New Roman" w:hAnsi="Arial" w:cs="Arial"/>
          <w:color w:val="000000" w:themeColor="text1"/>
          <w:sz w:val="24"/>
          <w:szCs w:val="24"/>
          <w:lang w:val="pl-PL" w:eastAsia="pl-PL"/>
        </w:rPr>
        <w:t xml:space="preserve"> </w:t>
      </w:r>
    </w:p>
    <w:p w:rsidR="00716EAE" w:rsidRPr="00A50D64" w:rsidRDefault="00716EAE" w:rsidP="0073446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lastRenderedPageBreak/>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B37894">
        <w:rPr>
          <w:rFonts w:ascii="Arial" w:eastAsia="Times New Roman" w:hAnsi="Arial" w:cs="Arial"/>
          <w:bCs/>
          <w:color w:val="000000" w:themeColor="text1"/>
          <w:sz w:val="24"/>
          <w:szCs w:val="24"/>
          <w:lang w:eastAsia="pl-PL"/>
        </w:rPr>
        <w:t xml:space="preserve">h okoliczności, o 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734460">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B37894">
      <w:pPr>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udzielenie niniejszego zamówienia w 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734460">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734460">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734460">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37894">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ED2BE9">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lastRenderedPageBreak/>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dni – jeżeli zostały przesłane w inny sposób.</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734460">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734460">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xml:space="preserve">, przesyłając jednocześnie jej odpis przeciwnikowi skargi. Złożenie skargi w placówce operatora </w:t>
      </w:r>
      <w:r w:rsidRPr="00A50D64">
        <w:rPr>
          <w:rFonts w:ascii="Arial" w:eastAsia="Times New Roman" w:hAnsi="Arial" w:cs="Arial"/>
          <w:sz w:val="24"/>
          <w:szCs w:val="24"/>
        </w:rPr>
        <w:lastRenderedPageBreak/>
        <w:t>publicznego jest równoznaczne z jej wniesieniem.</w:t>
      </w:r>
    </w:p>
    <w:p w:rsidR="006019D3" w:rsidRPr="00A50D64" w:rsidRDefault="006019D3" w:rsidP="00734460">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734460">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C96EB6" w:rsidRDefault="00395CF8" w:rsidP="00B37894">
      <w:pPr>
        <w:spacing w:before="240" w:after="0" w:line="360" w:lineRule="auto"/>
        <w:jc w:val="both"/>
        <w:rPr>
          <w:rFonts w:ascii="Arial" w:eastAsia="Times New Roman" w:hAnsi="Arial" w:cs="Arial"/>
          <w:sz w:val="24"/>
          <w:szCs w:val="24"/>
          <w:lang w:eastAsia="pl-PL"/>
        </w:rPr>
      </w:pPr>
      <w:r w:rsidRPr="00417BDF">
        <w:rPr>
          <w:rFonts w:ascii="Arial" w:eastAsia="Times New Roman" w:hAnsi="Arial" w:cs="Arial"/>
          <w:sz w:val="24"/>
          <w:szCs w:val="24"/>
          <w:lang w:eastAsia="pl-PL"/>
        </w:rPr>
        <w:t>Rybnik, dnia</w:t>
      </w:r>
      <w:r w:rsidR="005F1842" w:rsidRPr="00417BDF">
        <w:rPr>
          <w:rFonts w:ascii="Arial" w:eastAsia="Times New Roman" w:hAnsi="Arial" w:cs="Arial"/>
          <w:sz w:val="24"/>
          <w:szCs w:val="24"/>
          <w:lang w:eastAsia="pl-PL"/>
        </w:rPr>
        <w:t xml:space="preserve"> </w:t>
      </w:r>
      <w:r w:rsidR="00C96EB6" w:rsidRPr="00C96EB6">
        <w:rPr>
          <w:rFonts w:ascii="Arial" w:eastAsia="Times New Roman" w:hAnsi="Arial" w:cs="Arial"/>
          <w:sz w:val="24"/>
          <w:szCs w:val="24"/>
          <w:lang w:eastAsia="pl-PL"/>
        </w:rPr>
        <w:t>10</w:t>
      </w:r>
      <w:r w:rsidR="007D644C" w:rsidRPr="00C96EB6">
        <w:rPr>
          <w:rFonts w:ascii="Arial" w:eastAsia="Times New Roman" w:hAnsi="Arial" w:cs="Arial"/>
          <w:sz w:val="24"/>
          <w:szCs w:val="24"/>
          <w:lang w:eastAsia="pl-PL"/>
        </w:rPr>
        <w:t>.07</w:t>
      </w:r>
      <w:r w:rsidRPr="00C96EB6">
        <w:rPr>
          <w:rFonts w:ascii="Arial" w:eastAsia="Times New Roman" w:hAnsi="Arial" w:cs="Arial"/>
          <w:sz w:val="24"/>
          <w:szCs w:val="24"/>
          <w:lang w:eastAsia="pl-PL"/>
        </w:rPr>
        <w:t>.2020</w:t>
      </w:r>
      <w:r w:rsidR="00716EAE" w:rsidRPr="00C96EB6">
        <w:rPr>
          <w:rFonts w:ascii="Arial" w:eastAsia="Times New Roman" w:hAnsi="Arial" w:cs="Arial"/>
          <w:sz w:val="24"/>
          <w:szCs w:val="24"/>
          <w:lang w:eastAsia="pl-PL"/>
        </w:rPr>
        <w:t xml:space="preserve"> r.</w:t>
      </w:r>
    </w:p>
    <w:p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00ED2BE9">
        <w:rPr>
          <w:rFonts w:ascii="Arial" w:eastAsia="Times New Roman" w:hAnsi="Arial" w:cs="Arial"/>
          <w:sz w:val="24"/>
          <w:szCs w:val="24"/>
          <w:lang w:eastAsia="pl-PL"/>
        </w:rPr>
        <w:t xml:space="preserve"> - </w:t>
      </w:r>
      <w:r w:rsidRPr="00A50D64">
        <w:rPr>
          <w:rFonts w:ascii="Arial" w:eastAsia="Times New Roman" w:hAnsi="Arial" w:cs="Arial"/>
          <w:sz w:val="24"/>
          <w:szCs w:val="24"/>
          <w:lang w:eastAsia="pl-PL"/>
        </w:rPr>
        <w:t>oświadczenie Wykonawcy dotyczące przy</w:t>
      </w:r>
      <w:r w:rsidR="00ED2BE9">
        <w:rPr>
          <w:rFonts w:ascii="Arial" w:eastAsia="Times New Roman" w:hAnsi="Arial" w:cs="Arial"/>
          <w:sz w:val="24"/>
          <w:szCs w:val="24"/>
          <w:lang w:eastAsia="pl-PL"/>
        </w:rPr>
        <w:t xml:space="preserve">należności do grupy </w:t>
      </w:r>
      <w:r w:rsidRPr="00A50D64">
        <w:rPr>
          <w:rFonts w:ascii="Arial" w:eastAsia="Times New Roman" w:hAnsi="Arial" w:cs="Arial"/>
          <w:sz w:val="24"/>
          <w:szCs w:val="24"/>
          <w:lang w:eastAsia="pl-PL"/>
        </w:rPr>
        <w:t>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EF0922"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rsidR="005D036D" w:rsidRPr="00A50D64" w:rsidRDefault="005D036D"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6 - wzór harmonogramu rzeczowo - finansowego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184B93" w:rsidRPr="00A50D64" w:rsidRDefault="00184B93"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 xml:space="preserve">- </w:t>
      </w:r>
      <w:r w:rsidRPr="005321BD">
        <w:rPr>
          <w:rFonts w:ascii="Arial" w:eastAsia="Times New Roman" w:hAnsi="Arial" w:cs="Arial"/>
          <w:color w:val="000000" w:themeColor="text1"/>
          <w:sz w:val="24"/>
          <w:szCs w:val="24"/>
          <w:lang w:eastAsia="pl-PL"/>
        </w:rPr>
        <w:t>decyzja o pozwoleniu na budowę instalacji gazowe</w:t>
      </w:r>
      <w:r>
        <w:rPr>
          <w:rFonts w:ascii="Arial" w:eastAsia="Times New Roman" w:hAnsi="Arial" w:cs="Arial"/>
          <w:color w:val="000000" w:themeColor="text1"/>
          <w:sz w:val="24"/>
          <w:szCs w:val="24"/>
          <w:lang w:eastAsia="pl-PL"/>
        </w:rPr>
        <w:t>j</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416697"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416697" w:rsidRDefault="00716EAE" w:rsidP="00716EAE">
            <w:pPr>
              <w:spacing w:after="0" w:line="240" w:lineRule="auto"/>
              <w:rPr>
                <w:rFonts w:ascii="Calibri" w:eastAsia="Times New Roman" w:hAnsi="Calibri" w:cs="Calibri"/>
                <w:lang w:eastAsia="pl-PL"/>
              </w:rPr>
            </w:pPr>
          </w:p>
          <w:p w:rsidR="00716EAE" w:rsidRPr="00416697" w:rsidRDefault="00716EAE" w:rsidP="00716EAE">
            <w:pPr>
              <w:spacing w:after="0" w:line="240" w:lineRule="auto"/>
              <w:rPr>
                <w:rFonts w:ascii="Calibri" w:eastAsia="Times New Roman" w:hAnsi="Calibri" w:cs="Calibri"/>
                <w:lang w:eastAsia="pl-PL"/>
              </w:rPr>
            </w:pPr>
          </w:p>
          <w:p w:rsidR="00716EAE" w:rsidRPr="00416697" w:rsidRDefault="00716EAE" w:rsidP="00716EAE">
            <w:pPr>
              <w:spacing w:after="0" w:line="240" w:lineRule="auto"/>
              <w:rPr>
                <w:rFonts w:ascii="Calibri" w:eastAsia="Times New Roman" w:hAnsi="Calibri" w:cs="Calibri"/>
                <w:lang w:eastAsia="pl-PL"/>
              </w:rPr>
            </w:pPr>
          </w:p>
          <w:p w:rsidR="00121DA0" w:rsidRPr="00416697" w:rsidRDefault="00121DA0" w:rsidP="00716EAE">
            <w:pPr>
              <w:spacing w:after="0" w:line="240" w:lineRule="auto"/>
              <w:rPr>
                <w:rFonts w:ascii="Calibri" w:eastAsia="Times New Roman" w:hAnsi="Calibri" w:cs="Calibri"/>
                <w:lang w:eastAsia="pl-PL"/>
              </w:rPr>
            </w:pPr>
          </w:p>
          <w:p w:rsidR="00716EAE" w:rsidRPr="00416697"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416697" w:rsidRDefault="00716EAE" w:rsidP="00716EAE">
            <w:pPr>
              <w:spacing w:after="0" w:line="240" w:lineRule="auto"/>
              <w:jc w:val="center"/>
              <w:rPr>
                <w:rFonts w:ascii="Calibri" w:eastAsia="Times New Roman" w:hAnsi="Calibri" w:cs="Calibri"/>
                <w:b/>
                <w:lang w:eastAsia="pl-PL"/>
              </w:rPr>
            </w:pPr>
          </w:p>
        </w:tc>
      </w:tr>
      <w:tr w:rsidR="00716EAE" w:rsidRPr="0041669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416697"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416697" w:rsidRDefault="00716EAE" w:rsidP="00716EAE">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416697" w:rsidRDefault="00716EAE" w:rsidP="00716EAE">
            <w:pPr>
              <w:spacing w:after="0" w:line="240" w:lineRule="auto"/>
              <w:jc w:val="center"/>
              <w:rPr>
                <w:rFonts w:ascii="Arial" w:eastAsia="Times New Roman" w:hAnsi="Arial" w:cs="Arial"/>
                <w:sz w:val="24"/>
                <w:szCs w:val="24"/>
                <w:lang w:eastAsia="pl-PL"/>
              </w:rPr>
            </w:pPr>
          </w:p>
        </w:tc>
      </w:tr>
      <w:tr w:rsidR="00716EAE" w:rsidRPr="0041669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416697"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416697" w:rsidRDefault="00716EAE" w:rsidP="00716EAE">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416697" w:rsidRDefault="00716EAE" w:rsidP="00716EAE">
            <w:pPr>
              <w:spacing w:after="0" w:line="240" w:lineRule="auto"/>
              <w:jc w:val="center"/>
              <w:rPr>
                <w:rFonts w:ascii="Arial" w:eastAsia="Times New Roman" w:hAnsi="Arial" w:cs="Arial"/>
                <w:sz w:val="24"/>
                <w:szCs w:val="24"/>
                <w:lang w:eastAsia="pl-PL"/>
              </w:rPr>
            </w:pPr>
          </w:p>
        </w:tc>
      </w:tr>
    </w:tbl>
    <w:p w:rsidR="00716EAE" w:rsidRPr="00416697" w:rsidRDefault="00716EAE" w:rsidP="00083165">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716EAE" w:rsidRPr="00416697" w:rsidRDefault="00716EAE" w:rsidP="00083165">
      <w:pPr>
        <w:spacing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Z</w:t>
      </w:r>
      <w:r w:rsidR="0090608E" w:rsidRPr="00416697">
        <w:rPr>
          <w:rFonts w:ascii="Arial" w:eastAsia="Times New Roman" w:hAnsi="Arial" w:cs="Arial"/>
          <w:b/>
          <w:bCs/>
          <w:sz w:val="24"/>
          <w:szCs w:val="24"/>
          <w:lang w:eastAsia="pl-PL"/>
        </w:rPr>
        <w:t>ałącznik</w:t>
      </w:r>
      <w:r w:rsidRPr="00416697">
        <w:rPr>
          <w:rFonts w:ascii="Arial" w:eastAsia="Times New Roman" w:hAnsi="Arial" w:cs="Arial"/>
          <w:b/>
          <w:bCs/>
          <w:sz w:val="24"/>
          <w:szCs w:val="24"/>
          <w:lang w:eastAsia="pl-PL"/>
        </w:rPr>
        <w:t xml:space="preserve"> Nr 1 - </w:t>
      </w:r>
      <w:r w:rsidRPr="00416697">
        <w:rPr>
          <w:rFonts w:ascii="Arial" w:eastAsia="Times New Roman" w:hAnsi="Arial" w:cs="Arial"/>
          <w:b/>
          <w:sz w:val="24"/>
          <w:szCs w:val="24"/>
          <w:lang w:eastAsia="pl-PL"/>
        </w:rPr>
        <w:t>Formularz oferty</w:t>
      </w:r>
      <w:r w:rsidR="000778A0" w:rsidRPr="00416697">
        <w:rPr>
          <w:rFonts w:ascii="Arial" w:eastAsia="Times New Roman" w:hAnsi="Arial" w:cs="Arial"/>
          <w:b/>
          <w:sz w:val="24"/>
          <w:szCs w:val="24"/>
          <w:lang w:eastAsia="pl-PL"/>
        </w:rPr>
        <w:t xml:space="preserve"> dla zadania nr 1</w:t>
      </w:r>
    </w:p>
    <w:p w:rsidR="00716EAE" w:rsidRPr="00416697" w:rsidRDefault="00716EAE" w:rsidP="00214F20">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rsidR="00416697" w:rsidRPr="00416697" w:rsidRDefault="00416697" w:rsidP="00416697">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rsidR="00416697" w:rsidRPr="00416697" w:rsidRDefault="00416697" w:rsidP="00416697">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2D2FA4">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rsidR="00416697" w:rsidRPr="00416697" w:rsidRDefault="00416697" w:rsidP="00416697">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nr 1</w:t>
      </w:r>
      <w:r w:rsidR="00D509CE">
        <w:rPr>
          <w:rFonts w:ascii="Arial" w:eastAsia="Times New Roman" w:hAnsi="Arial" w:cs="Arial"/>
          <w:b/>
          <w:bCs/>
          <w:sz w:val="24"/>
          <w:szCs w:val="24"/>
          <w:lang w:eastAsia="pl-PL"/>
        </w:rPr>
        <w:t>: Budynek przy ul. Patriotów</w:t>
      </w:r>
      <w:r w:rsidR="002D2FA4">
        <w:rPr>
          <w:rFonts w:ascii="Arial" w:eastAsia="Times New Roman" w:hAnsi="Arial" w:cs="Arial"/>
          <w:b/>
          <w:bCs/>
          <w:sz w:val="24"/>
          <w:szCs w:val="24"/>
          <w:lang w:eastAsia="pl-PL"/>
        </w:rPr>
        <w:t xml:space="preserve"> 20</w:t>
      </w:r>
      <w:r w:rsidR="00D509CE">
        <w:rPr>
          <w:rFonts w:ascii="Arial" w:eastAsia="Times New Roman" w:hAnsi="Arial" w:cs="Arial"/>
          <w:b/>
          <w:bCs/>
          <w:sz w:val="24"/>
          <w:szCs w:val="24"/>
          <w:lang w:eastAsia="pl-PL"/>
        </w:rPr>
        <w:t>”</w:t>
      </w:r>
    </w:p>
    <w:p w:rsidR="00716EAE" w:rsidRPr="00416697" w:rsidRDefault="00716EAE" w:rsidP="006C775F">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rsidR="00716EAE" w:rsidRPr="00416697" w:rsidRDefault="00716EAE" w:rsidP="00B01A2C">
      <w:pPr>
        <w:tabs>
          <w:tab w:val="num" w:pos="360"/>
        </w:tabs>
        <w:spacing w:after="0" w:line="360" w:lineRule="auto"/>
        <w:ind w:left="360" w:hanging="360"/>
        <w:rPr>
          <w:rFonts w:ascii="Arial" w:eastAsia="Times New Roman" w:hAnsi="Arial" w:cs="Arial"/>
          <w:b/>
          <w:sz w:val="24"/>
          <w:szCs w:val="24"/>
          <w:lang w:eastAsia="pl-PL"/>
        </w:rPr>
      </w:pPr>
      <w:r w:rsidRPr="00416697">
        <w:rPr>
          <w:rFonts w:ascii="Arial" w:eastAsia="Times New Roman" w:hAnsi="Arial" w:cs="Arial"/>
          <w:b/>
          <w:sz w:val="24"/>
          <w:szCs w:val="24"/>
          <w:lang w:eastAsia="pl-PL"/>
        </w:rPr>
        <w:t>nazwa firmy :   . . . . . . . . . . . . . . . . . . . . . . . . . . . . . . . . . . . . . . . . . . . . . . . . . . .</w:t>
      </w:r>
      <w:r w:rsidR="00214F20" w:rsidRPr="00416697">
        <w:rPr>
          <w:rFonts w:ascii="Arial" w:eastAsia="Times New Roman" w:hAnsi="Arial" w:cs="Arial"/>
          <w:b/>
          <w:sz w:val="24"/>
          <w:szCs w:val="24"/>
          <w:lang w:eastAsia="pl-PL"/>
        </w:rPr>
        <w:t xml:space="preserve"> . . . . .</w:t>
      </w:r>
    </w:p>
    <w:p w:rsidR="00716EAE" w:rsidRPr="00416697" w:rsidRDefault="00716EAE" w:rsidP="00B01A2C">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 . . . . . . . . . . . . . . . . . . . . . . . . . . . . . . . . . . . . . . . . . . . . . . . . . . . . . . . . . . . . . .</w:t>
      </w:r>
      <w:r w:rsidR="00214F20" w:rsidRPr="00416697">
        <w:rPr>
          <w:rFonts w:ascii="Arial" w:eastAsia="Times New Roman" w:hAnsi="Arial" w:cs="Arial"/>
          <w:b/>
          <w:sz w:val="24"/>
          <w:szCs w:val="24"/>
          <w:lang w:eastAsia="pl-PL"/>
        </w:rPr>
        <w:t xml:space="preserve"> . . . . . </w:t>
      </w:r>
    </w:p>
    <w:p w:rsidR="00716EAE" w:rsidRPr="00416697" w:rsidRDefault="00716EAE" w:rsidP="00B01A2C">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adres firmy : . . . . . . . . . . . . . . . . . . . . . . . . . . . . . . . . . . . . . . . . . . . . . . . . . . . . .</w:t>
      </w:r>
      <w:r w:rsidR="00214F20" w:rsidRPr="00416697">
        <w:rPr>
          <w:rFonts w:ascii="Arial" w:eastAsia="Times New Roman" w:hAnsi="Arial" w:cs="Arial"/>
          <w:b/>
          <w:sz w:val="24"/>
          <w:szCs w:val="24"/>
          <w:lang w:eastAsia="pl-PL"/>
        </w:rPr>
        <w:t xml:space="preserve"> . . . . . </w:t>
      </w:r>
    </w:p>
    <w:p w:rsidR="00716EAE" w:rsidRPr="00416697"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rsidR="00716EAE" w:rsidRPr="00416697" w:rsidRDefault="00716EAE" w:rsidP="00214F20">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 . . . . . . . . . . . . . . . . . .        Numer Fax : . . . . . . . . . </w:t>
      </w:r>
      <w:r w:rsidRPr="00416697">
        <w:rPr>
          <w:rFonts w:ascii="Arial" w:eastAsia="Times New Roman" w:hAnsi="Arial" w:cs="Arial"/>
          <w:sz w:val="24"/>
          <w:szCs w:val="24"/>
          <w:lang w:eastAsia="pl-PL"/>
        </w:rPr>
        <w:t>. . . . . .</w:t>
      </w:r>
      <w:r w:rsidR="00214F20" w:rsidRPr="00416697">
        <w:rPr>
          <w:rFonts w:ascii="Arial" w:eastAsia="Times New Roman" w:hAnsi="Arial" w:cs="Arial"/>
          <w:bCs/>
          <w:sz w:val="24"/>
          <w:szCs w:val="24"/>
          <w:lang w:eastAsia="pl-PL"/>
        </w:rPr>
        <w:t xml:space="preserve">. . . . . . . . </w:t>
      </w:r>
    </w:p>
    <w:p w:rsidR="00716EAE" w:rsidRPr="00416697" w:rsidRDefault="00716EAE" w:rsidP="00214F20">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e-mail : . . . . . . . . . . . . . . . . . . . . . . . . . . . . . . . . . . . . . . . . . . . . . . . . . . .. . . . . . . .</w:t>
      </w:r>
      <w:r w:rsidR="00214F20" w:rsidRPr="00416697">
        <w:rPr>
          <w:rFonts w:ascii="Arial" w:eastAsia="Times New Roman" w:hAnsi="Arial" w:cs="Arial"/>
          <w:sz w:val="24"/>
          <w:szCs w:val="24"/>
          <w:lang w:eastAsia="pl-PL"/>
        </w:rPr>
        <w:t xml:space="preserve"> . . . . </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TAK</w:t>
      </w:r>
    </w:p>
    <w:p w:rsidR="00D96B74"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NIE</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8907CE">
        <w:rPr>
          <w:rFonts w:ascii="Arial" w:eastAsia="Times New Roman" w:hAnsi="Arial" w:cs="Arial"/>
          <w:sz w:val="24"/>
          <w:szCs w:val="24"/>
          <w:shd w:val="clear" w:color="auto" w:fill="FFFFFF"/>
          <w:lang w:eastAsia="pl-PL"/>
        </w:rPr>
        <w:t>pasywów firmy) poniżej 2 mln euro</w:t>
      </w:r>
      <w:r w:rsidRPr="00416697">
        <w:rPr>
          <w:rFonts w:ascii="Arial" w:eastAsia="Times New Roman" w:hAnsi="Arial" w:cs="Arial"/>
          <w:sz w:val="24"/>
          <w:szCs w:val="24"/>
          <w:shd w:val="clear" w:color="auto" w:fill="FFFFFF"/>
          <w:lang w:eastAsia="pl-PL"/>
        </w:rPr>
        <w:t>.</w:t>
      </w:r>
    </w:p>
    <w:p w:rsidR="00716EAE" w:rsidRPr="00416697" w:rsidRDefault="00716EAE" w:rsidP="00B01A2C">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8907CE">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rsidR="00716EAE" w:rsidRPr="00416697" w:rsidRDefault="00716EAE" w:rsidP="00B01A2C">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8907CE">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8907CE">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rsidR="006C775F" w:rsidRDefault="006C775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416697" w:rsidRDefault="00716EAE" w:rsidP="00B01A2C">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716EAE" w:rsidRPr="00416697" w:rsidRDefault="00716EAE" w:rsidP="00214F20">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rsidR="00716EAE" w:rsidRPr="00416697" w:rsidRDefault="00716EAE" w:rsidP="00214F20">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416697" w:rsidRDefault="00716EAE" w:rsidP="006C775F">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00596943" w:rsidRPr="00416697">
        <w:rPr>
          <w:rFonts w:ascii="Arial" w:eastAsia="Times New Roman" w:hAnsi="Arial" w:cs="Arial"/>
          <w:b/>
          <w:color w:val="000000" w:themeColor="text1"/>
          <w:sz w:val="24"/>
          <w:szCs w:val="24"/>
          <w:lang w:eastAsia="pl-PL"/>
        </w:rPr>
        <w:t>60</w:t>
      </w:r>
      <w:r w:rsidR="00596943"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dni.</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Na potwierdzenie powyższeg</w:t>
      </w:r>
      <w:r w:rsidR="005672A2" w:rsidRPr="00416697">
        <w:rPr>
          <w:rFonts w:ascii="Arial" w:eastAsia="Times New Roman" w:hAnsi="Arial" w:cs="Arial"/>
          <w:sz w:val="24"/>
          <w:szCs w:val="24"/>
          <w:lang w:eastAsia="pl-PL"/>
        </w:rPr>
        <w:t xml:space="preserve">o wniosłem wadium w wysokości </w:t>
      </w:r>
      <w:r w:rsidR="00D509CE">
        <w:rPr>
          <w:rFonts w:ascii="Arial" w:eastAsia="Times New Roman" w:hAnsi="Arial" w:cs="Arial"/>
          <w:b/>
          <w:sz w:val="24"/>
          <w:szCs w:val="24"/>
          <w:lang w:eastAsia="pl-PL"/>
        </w:rPr>
        <w:t>2</w:t>
      </w:r>
      <w:r w:rsidR="00583B1C" w:rsidRPr="00416697">
        <w:rPr>
          <w:rFonts w:ascii="Arial" w:eastAsia="Times New Roman" w:hAnsi="Arial" w:cs="Arial"/>
          <w:b/>
          <w:sz w:val="24"/>
          <w:szCs w:val="24"/>
          <w:lang w:eastAsia="pl-PL"/>
        </w:rPr>
        <w:t>0</w:t>
      </w:r>
      <w:r w:rsidR="00B01A2C" w:rsidRPr="00416697">
        <w:rPr>
          <w:rFonts w:ascii="Arial" w:eastAsia="Times New Roman" w:hAnsi="Arial" w:cs="Arial"/>
          <w:b/>
          <w:sz w:val="24"/>
          <w:szCs w:val="24"/>
          <w:lang w:eastAsia="pl-PL"/>
        </w:rPr>
        <w:t xml:space="preserve"> </w:t>
      </w:r>
      <w:r w:rsidRPr="00416697">
        <w:rPr>
          <w:rFonts w:ascii="Arial" w:eastAsia="Times New Roman" w:hAnsi="Arial" w:cs="Arial"/>
          <w:b/>
          <w:sz w:val="24"/>
          <w:szCs w:val="24"/>
          <w:lang w:eastAsia="pl-PL"/>
        </w:rPr>
        <w:t>000</w:t>
      </w:r>
      <w:r w:rsidR="00185654" w:rsidRPr="00416697">
        <w:rPr>
          <w:rFonts w:ascii="Arial" w:eastAsia="Times New Roman" w:hAnsi="Arial" w:cs="Arial"/>
          <w:b/>
          <w:sz w:val="24"/>
          <w:szCs w:val="24"/>
          <w:lang w:eastAsia="pl-PL"/>
        </w:rPr>
        <w:t>,00</w:t>
      </w:r>
      <w:r w:rsidRPr="00416697">
        <w:rPr>
          <w:rFonts w:ascii="Arial" w:eastAsia="Times New Roman" w:hAnsi="Arial" w:cs="Arial"/>
          <w:b/>
          <w:sz w:val="24"/>
          <w:szCs w:val="24"/>
          <w:lang w:eastAsia="pl-PL"/>
        </w:rPr>
        <w:t xml:space="preserve"> zł</w:t>
      </w:r>
      <w:r w:rsidR="00214F20" w:rsidRPr="00416697">
        <w:rPr>
          <w:rFonts w:ascii="Arial" w:eastAsia="Times New Roman" w:hAnsi="Arial" w:cs="Arial"/>
          <w:sz w:val="24"/>
          <w:szCs w:val="24"/>
          <w:lang w:eastAsia="pl-PL"/>
        </w:rPr>
        <w:t xml:space="preserve"> w formie </w:t>
      </w:r>
    </w:p>
    <w:p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r w:rsidR="00214F20" w:rsidRPr="00416697">
        <w:rPr>
          <w:rFonts w:ascii="Arial" w:eastAsia="Times New Roman" w:hAnsi="Arial" w:cs="Arial"/>
          <w:sz w:val="24"/>
          <w:szCs w:val="24"/>
          <w:lang w:eastAsia="pl-PL"/>
        </w:rPr>
        <w:t>………………………………………………………………………………</w:t>
      </w:r>
    </w:p>
    <w:p w:rsidR="00716EAE" w:rsidRPr="00416697" w:rsidRDefault="00716EAE" w:rsidP="00B01A2C">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w:t>
      </w:r>
      <w:r w:rsidR="00214F20" w:rsidRPr="00416697">
        <w:rPr>
          <w:rFonts w:ascii="Arial" w:eastAsia="Times New Roman" w:hAnsi="Arial" w:cs="Arial"/>
          <w:sz w:val="24"/>
          <w:szCs w:val="24"/>
          <w:lang w:eastAsia="pl-PL"/>
        </w:rPr>
        <w:t xml:space="preserve"> nr …………………………………..……..</w:t>
      </w:r>
    </w:p>
    <w:p w:rsidR="00716EAE" w:rsidRPr="00416697" w:rsidRDefault="00716EAE" w:rsidP="00B01A2C">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(dotyczy </w:t>
      </w:r>
      <w:r w:rsidR="00D96B74" w:rsidRPr="00416697">
        <w:rPr>
          <w:rFonts w:ascii="Arial" w:eastAsia="Times New Roman" w:hAnsi="Arial" w:cs="Arial"/>
          <w:sz w:val="24"/>
          <w:szCs w:val="24"/>
          <w:lang w:eastAsia="pl-PL"/>
        </w:rPr>
        <w:t>wadium wniesionego w pieniądzu)</w:t>
      </w:r>
    </w:p>
    <w:p w:rsidR="00716EAE" w:rsidRPr="00416697" w:rsidRDefault="00716EAE" w:rsidP="006C775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716EAE" w:rsidRPr="00416697"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rsidR="00716EAE" w:rsidRPr="00416697"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w:t>
      </w:r>
      <w:r w:rsidR="00B01A2C" w:rsidRPr="00416697">
        <w:rPr>
          <w:rFonts w:ascii="Arial" w:eastAsia="Times New Roman" w:hAnsi="Arial" w:cs="Arial"/>
          <w:sz w:val="24"/>
          <w:szCs w:val="24"/>
          <w:lang w:eastAsia="pl-PL"/>
        </w:rPr>
        <w:t>z ……………………………………………………………………..</w:t>
      </w:r>
    </w:p>
    <w:p w:rsidR="00716EAE" w:rsidRPr="00416697"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00716EAE" w:rsidRPr="00416697">
        <w:rPr>
          <w:rFonts w:ascii="Arial" w:eastAsia="Times New Roman" w:hAnsi="Arial" w:cs="Arial"/>
          <w:bCs/>
          <w:sz w:val="24"/>
          <w:szCs w:val="24"/>
          <w:lang w:eastAsia="pl-PL"/>
        </w:rPr>
        <w:t>(nazwa pełnomocnika)</w:t>
      </w:r>
    </w:p>
    <w:p w:rsidR="00716EAE" w:rsidRPr="00416697" w:rsidRDefault="00716EAE" w:rsidP="006C775F">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rsidR="00716EAE" w:rsidRPr="00416697" w:rsidRDefault="00716EAE" w:rsidP="00734460">
      <w:pPr>
        <w:numPr>
          <w:ilvl w:val="0"/>
          <w:numId w:val="43"/>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004973E6" w:rsidRPr="00416697">
        <w:rPr>
          <w:rFonts w:ascii="Arial" w:eastAsia="Times New Roman" w:hAnsi="Arial" w:cs="Arial"/>
          <w:b/>
          <w:sz w:val="24"/>
          <w:szCs w:val="24"/>
          <w:lang w:eastAsia="pl-PL"/>
        </w:rPr>
        <w:t>18</w:t>
      </w:r>
      <w:r w:rsidRPr="00416697">
        <w:rPr>
          <w:rFonts w:ascii="Arial" w:eastAsia="Times New Roman" w:hAnsi="Arial" w:cs="Arial"/>
          <w:b/>
          <w:sz w:val="24"/>
          <w:szCs w:val="24"/>
          <w:lang w:eastAsia="pl-PL"/>
        </w:rPr>
        <w:t>0 dni od dnia zawarcia umowy</w:t>
      </w:r>
      <w:r w:rsidRPr="00416697">
        <w:rPr>
          <w:rFonts w:ascii="Arial" w:eastAsia="Times New Roman" w:hAnsi="Arial" w:cs="Arial"/>
          <w:sz w:val="24"/>
          <w:szCs w:val="24"/>
          <w:lang w:eastAsia="pl-PL"/>
        </w:rPr>
        <w:t>,</w:t>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rsidR="00716EAE" w:rsidRPr="006C775F"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w:t>
      </w:r>
      <w:r w:rsidR="00A840E6" w:rsidRPr="00416697">
        <w:rPr>
          <w:rFonts w:ascii="Arial" w:eastAsia="Times New Roman" w:hAnsi="Arial" w:cs="Arial"/>
          <w:iCs/>
          <w:sz w:val="24"/>
          <w:szCs w:val="24"/>
          <w:lang w:eastAsia="pl-PL"/>
        </w:rPr>
        <w:t>a wykonane roboty budowlane</w:t>
      </w:r>
      <w:r w:rsidRPr="00416697">
        <w:rPr>
          <w:rFonts w:ascii="Arial" w:eastAsia="Times New Roman" w:hAnsi="Arial" w:cs="Arial"/>
          <w:iCs/>
          <w:sz w:val="24"/>
          <w:szCs w:val="24"/>
          <w:lang w:eastAsia="pl-PL"/>
        </w:rPr>
        <w:t>,</w:t>
      </w:r>
    </w:p>
    <w:p w:rsidR="006C775F" w:rsidRPr="006C775F" w:rsidRDefault="006C775F"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00583B1C"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od powiadomienia przez Zamawiającego o wadzie;</w:t>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716EAE" w:rsidRPr="00416697" w:rsidRDefault="00716EAE" w:rsidP="00B01A2C">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rsidR="00716EAE" w:rsidRPr="00416697" w:rsidRDefault="00716EAE" w:rsidP="00B01A2C">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416697" w:rsidTr="00A62CA9">
        <w:tc>
          <w:tcPr>
            <w:tcW w:w="362" w:type="pct"/>
            <w:shd w:val="clear" w:color="auto" w:fill="D9D9D9"/>
            <w:vAlign w:val="center"/>
          </w:tcPr>
          <w:p w:rsidR="00716EAE" w:rsidRPr="00416697" w:rsidRDefault="00716EAE" w:rsidP="00716EAE">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rsidR="00716EAE" w:rsidRPr="00416697" w:rsidRDefault="00716EAE" w:rsidP="00716EAE">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rsidR="00716EAE" w:rsidRPr="00416697" w:rsidRDefault="00716EAE" w:rsidP="00716EAE">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716EAE" w:rsidRPr="00416697" w:rsidTr="00A62CA9">
        <w:trPr>
          <w:trHeight w:val="294"/>
        </w:trPr>
        <w:tc>
          <w:tcPr>
            <w:tcW w:w="362" w:type="pct"/>
            <w:vAlign w:val="center"/>
          </w:tcPr>
          <w:p w:rsidR="00716EAE" w:rsidRPr="00416697"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416697"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416697" w:rsidRDefault="00716EAE" w:rsidP="00716EAE">
            <w:pPr>
              <w:widowControl w:val="0"/>
              <w:spacing w:after="0" w:line="360" w:lineRule="auto"/>
              <w:ind w:right="51"/>
              <w:jc w:val="both"/>
              <w:rPr>
                <w:rFonts w:ascii="Arial" w:eastAsia="Times New Roman" w:hAnsi="Arial" w:cs="Arial"/>
                <w:b/>
                <w:lang w:eastAsia="pl-PL"/>
              </w:rPr>
            </w:pPr>
          </w:p>
        </w:tc>
      </w:tr>
      <w:tr w:rsidR="00716EAE" w:rsidRPr="00416697" w:rsidTr="00A62CA9">
        <w:trPr>
          <w:trHeight w:val="258"/>
        </w:trPr>
        <w:tc>
          <w:tcPr>
            <w:tcW w:w="362" w:type="pct"/>
            <w:vAlign w:val="center"/>
          </w:tcPr>
          <w:p w:rsidR="00716EAE" w:rsidRPr="00416697"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416697"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416697" w:rsidRDefault="00716EAE" w:rsidP="00716EAE">
            <w:pPr>
              <w:widowControl w:val="0"/>
              <w:spacing w:after="0" w:line="360" w:lineRule="auto"/>
              <w:ind w:right="51"/>
              <w:jc w:val="both"/>
              <w:rPr>
                <w:rFonts w:ascii="Arial" w:eastAsia="Times New Roman" w:hAnsi="Arial" w:cs="Arial"/>
                <w:lang w:eastAsia="pl-PL"/>
              </w:rPr>
            </w:pPr>
          </w:p>
        </w:tc>
      </w:tr>
    </w:tbl>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w:t>
      </w:r>
      <w:r w:rsidR="00E552D0" w:rsidRPr="00416697">
        <w:rPr>
          <w:rFonts w:ascii="Arial" w:eastAsia="Times New Roman" w:hAnsi="Arial" w:cs="Arial"/>
          <w:color w:val="000000" w:themeColor="text1"/>
          <w:sz w:val="24"/>
          <w:szCs w:val="24"/>
          <w:lang w:eastAsia="pl-PL"/>
        </w:rPr>
        <w:t>nr 4</w:t>
      </w:r>
      <w:r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sz w:val="24"/>
          <w:szCs w:val="24"/>
          <w:lang w:eastAsia="pl-PL"/>
        </w:rPr>
        <w:t>do SIWZ,</w:t>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716EAE" w:rsidRPr="00416697" w:rsidRDefault="00716EAE" w:rsidP="00B01A2C">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TAK</w:t>
      </w:r>
    </w:p>
    <w:p w:rsidR="00716EAE" w:rsidRPr="00416697" w:rsidRDefault="00716EAE" w:rsidP="00B01A2C">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rsidR="00716EAE" w:rsidRPr="00416697"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 . . . . . . . . . . . . . . . . . . </w:t>
      </w:r>
    </w:p>
    <w:p w:rsidR="00D96B74" w:rsidRPr="00416697" w:rsidRDefault="00716EAE" w:rsidP="00B01A2C">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rsidR="00716EAE" w:rsidRPr="00416697" w:rsidRDefault="00716EAE"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rsidR="00716EAE" w:rsidRPr="00416697"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rsidR="00716EAE" w:rsidRPr="00416697"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w:t>
      </w:r>
      <w:r w:rsidR="00AA6CAC" w:rsidRPr="00416697">
        <w:rPr>
          <w:rFonts w:ascii="Arial" w:eastAsia="Times New Roman" w:hAnsi="Arial" w:cs="Arial"/>
          <w:sz w:val="24"/>
          <w:szCs w:val="24"/>
          <w:lang w:eastAsia="pl-PL"/>
        </w:rPr>
        <w:t>5</w:t>
      </w:r>
      <w:r w:rsidR="00B01A2C" w:rsidRPr="00416697">
        <w:rPr>
          <w:rFonts w:ascii="Arial" w:eastAsia="Times New Roman" w:hAnsi="Arial" w:cs="Arial"/>
          <w:sz w:val="24"/>
          <w:szCs w:val="24"/>
          <w:lang w:eastAsia="pl-PL"/>
        </w:rPr>
        <w:t xml:space="preserve"> % </w:t>
      </w:r>
      <w:r w:rsidRPr="00416697">
        <w:rPr>
          <w:rFonts w:ascii="Arial" w:eastAsia="Times New Roman" w:hAnsi="Arial" w:cs="Arial"/>
          <w:color w:val="000000" w:themeColor="text1"/>
          <w:sz w:val="24"/>
          <w:szCs w:val="24"/>
          <w:lang w:eastAsia="pl-PL"/>
        </w:rPr>
        <w:t>w</w:t>
      </w:r>
      <w:r w:rsidR="00417BDF"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terminie wskazanym przez Zamawiającego w formie: </w:t>
      </w:r>
      <w:r w:rsidRPr="00416697">
        <w:rPr>
          <w:rFonts w:ascii="Arial" w:eastAsia="Times New Roman" w:hAnsi="Arial" w:cs="Arial"/>
          <w:sz w:val="24"/>
          <w:szCs w:val="24"/>
          <w:lang w:eastAsia="pl-PL"/>
        </w:rPr>
        <w:t>………...........</w:t>
      </w:r>
      <w:r w:rsidR="00417BDF" w:rsidRPr="00416697">
        <w:rPr>
          <w:rFonts w:ascii="Arial" w:eastAsia="Times New Roman" w:hAnsi="Arial" w:cs="Arial"/>
          <w:sz w:val="24"/>
          <w:szCs w:val="24"/>
          <w:lang w:eastAsia="pl-PL"/>
        </w:rPr>
        <w:t>.............</w:t>
      </w:r>
    </w:p>
    <w:p w:rsidR="00D96B74" w:rsidRPr="00416697"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wyznaczenia kierownika</w:t>
      </w:r>
      <w:r w:rsidR="00F550BD" w:rsidRPr="00416697">
        <w:rPr>
          <w:rFonts w:ascii="Arial" w:eastAsia="Times New Roman" w:hAnsi="Arial" w:cs="Arial"/>
          <w:sz w:val="24"/>
          <w:szCs w:val="24"/>
          <w:lang w:eastAsia="pl-PL"/>
        </w:rPr>
        <w:t xml:space="preserve"> </w:t>
      </w:r>
      <w:r w:rsidR="00A23895">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rsidR="00716EAE" w:rsidRPr="00416697" w:rsidRDefault="00716EAE" w:rsidP="009077FC">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w:t>
      </w:r>
      <w:r w:rsidR="00B01A2C" w:rsidRPr="00416697">
        <w:rPr>
          <w:rFonts w:ascii="Arial" w:eastAsia="Times New Roman" w:hAnsi="Arial" w:cs="Arial"/>
          <w:sz w:val="24"/>
          <w:szCs w:val="24"/>
          <w:lang w:eastAsia="pl-PL"/>
        </w:rPr>
        <w:t xml:space="preserve">ane poniżej informacje zawarte </w:t>
      </w:r>
      <w:r w:rsidRPr="00416697">
        <w:rPr>
          <w:rFonts w:ascii="Arial" w:eastAsia="Times New Roman" w:hAnsi="Arial" w:cs="Arial"/>
          <w:sz w:val="24"/>
          <w:szCs w:val="24"/>
          <w:lang w:eastAsia="pl-PL"/>
        </w:rPr>
        <w:t>w ofercie stanowią tajemnicę przedsiębiorstwa w rozumieniu przepisów o</w:t>
      </w:r>
      <w:r w:rsidR="00E604B0"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416697"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716EAE" w:rsidRPr="00416697"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716EAE" w:rsidRPr="00416697" w:rsidTr="00B01A2C">
        <w:trPr>
          <w:trHeight w:val="331"/>
        </w:trPr>
        <w:tc>
          <w:tcPr>
            <w:tcW w:w="337" w:type="pct"/>
            <w:tcBorders>
              <w:top w:val="single" w:sz="4" w:space="0" w:color="auto"/>
              <w:bottom w:val="single" w:sz="4" w:space="0" w:color="auto"/>
              <w:right w:val="single" w:sz="4" w:space="0" w:color="auto"/>
            </w:tcBorders>
          </w:tcPr>
          <w:p w:rsidR="00716EAE" w:rsidRPr="00416697"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416697"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416697"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416697" w:rsidRDefault="00716EAE" w:rsidP="00716EAE">
            <w:pPr>
              <w:widowControl w:val="0"/>
              <w:spacing w:after="0" w:line="240" w:lineRule="auto"/>
              <w:ind w:right="51"/>
              <w:jc w:val="both"/>
              <w:rPr>
                <w:rFonts w:ascii="Arial" w:eastAsia="Times New Roman" w:hAnsi="Arial" w:cs="Arial"/>
                <w:lang w:eastAsia="pl-PL"/>
              </w:rPr>
            </w:pPr>
          </w:p>
        </w:tc>
      </w:tr>
      <w:tr w:rsidR="00716EAE" w:rsidRPr="00416697" w:rsidTr="00B01A2C">
        <w:trPr>
          <w:trHeight w:val="292"/>
        </w:trPr>
        <w:tc>
          <w:tcPr>
            <w:tcW w:w="337" w:type="pct"/>
            <w:tcBorders>
              <w:top w:val="single" w:sz="4" w:space="0" w:color="auto"/>
              <w:bottom w:val="single" w:sz="4" w:space="0" w:color="auto"/>
              <w:right w:val="single" w:sz="4" w:space="0" w:color="auto"/>
            </w:tcBorders>
          </w:tcPr>
          <w:p w:rsidR="00716EAE" w:rsidRPr="00416697"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416697"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416697"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416697" w:rsidRDefault="00716EAE" w:rsidP="00B01A2C">
            <w:pPr>
              <w:widowControl w:val="0"/>
              <w:spacing w:after="0" w:line="360" w:lineRule="auto"/>
              <w:ind w:right="51"/>
              <w:jc w:val="both"/>
              <w:rPr>
                <w:rFonts w:ascii="Arial" w:eastAsia="Times New Roman" w:hAnsi="Arial" w:cs="Arial"/>
                <w:lang w:eastAsia="pl-PL"/>
              </w:rPr>
            </w:pPr>
          </w:p>
        </w:tc>
      </w:tr>
    </w:tbl>
    <w:p w:rsidR="00AD5F63" w:rsidRPr="00416697"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w:t>
      </w:r>
      <w:r w:rsidR="00AD5F63" w:rsidRPr="00416697">
        <w:rPr>
          <w:rFonts w:ascii="Arial" w:eastAsia="Times New Roman" w:hAnsi="Arial" w:cs="Arial"/>
          <w:sz w:val="24"/>
          <w:szCs w:val="24"/>
          <w:lang w:eastAsia="pl-PL"/>
        </w:rPr>
        <w:t xml:space="preserve"> tajemnicę przedsiębiorstwa:</w:t>
      </w:r>
    </w:p>
    <w:p w:rsidR="00B60CF7" w:rsidRPr="00416697"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r w:rsidR="00AD5F63" w:rsidRPr="00416697">
        <w:rPr>
          <w:rFonts w:ascii="Arial" w:eastAsia="Times New Roman" w:hAnsi="Arial" w:cs="Arial"/>
          <w:sz w:val="24"/>
          <w:szCs w:val="24"/>
          <w:lang w:eastAsia="pl-PL"/>
        </w:rPr>
        <w:t>…………………………………………………………………………</w:t>
      </w:r>
    </w:p>
    <w:p w:rsidR="00B60CF7" w:rsidRPr="00416697"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r w:rsidR="00AD5F63" w:rsidRPr="00416697">
        <w:rPr>
          <w:rFonts w:ascii="Arial" w:eastAsia="Times New Roman" w:hAnsi="Arial" w:cs="Arial"/>
          <w:sz w:val="24"/>
          <w:szCs w:val="24"/>
          <w:lang w:eastAsia="pl-PL"/>
        </w:rPr>
        <w:t>…………………………………………………………………………………………………………………………………………………………………………….</w:t>
      </w:r>
    </w:p>
    <w:p w:rsidR="00716EAE" w:rsidRPr="00416697"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 przypadku gdy żadna z informacji zawartych w ofercie nie stanowi tajemnicy przedsięb</w:t>
      </w:r>
      <w:r w:rsidR="00AD5F63" w:rsidRPr="00416697">
        <w:rPr>
          <w:rFonts w:ascii="Arial" w:eastAsia="Times New Roman" w:hAnsi="Arial" w:cs="Arial"/>
          <w:sz w:val="24"/>
          <w:szCs w:val="24"/>
          <w:lang w:eastAsia="pl-PL"/>
        </w:rPr>
        <w:t xml:space="preserve">iorstwa w rozumieniu przepisów </w:t>
      </w:r>
      <w:r w:rsidRPr="00416697">
        <w:rPr>
          <w:rFonts w:ascii="Arial" w:eastAsia="Times New Roman" w:hAnsi="Arial" w:cs="Arial"/>
          <w:sz w:val="24"/>
          <w:szCs w:val="24"/>
          <w:lang w:eastAsia="pl-PL"/>
        </w:rPr>
        <w:t xml:space="preserve">o zwalczaniu nieuczciwej konkurencji, </w:t>
      </w:r>
      <w:r w:rsidRPr="00416697">
        <w:rPr>
          <w:rFonts w:ascii="Arial" w:eastAsia="Times New Roman" w:hAnsi="Arial" w:cs="Arial"/>
          <w:b/>
          <w:sz w:val="24"/>
          <w:szCs w:val="24"/>
          <w:lang w:eastAsia="pl-PL"/>
        </w:rPr>
        <w:t>Wykonawca nie wypełnia</w:t>
      </w:r>
      <w:r w:rsidR="00D96B74" w:rsidRPr="00416697">
        <w:rPr>
          <w:rFonts w:ascii="Arial" w:eastAsia="Times New Roman" w:hAnsi="Arial" w:cs="Arial"/>
          <w:sz w:val="24"/>
          <w:szCs w:val="24"/>
          <w:lang w:eastAsia="pl-PL"/>
        </w:rPr>
        <w:t xml:space="preserve"> pkt 7.</w:t>
      </w:r>
    </w:p>
    <w:p w:rsidR="00716EAE" w:rsidRPr="00416697" w:rsidRDefault="00716EAE" w:rsidP="00734460">
      <w:pPr>
        <w:pStyle w:val="Akapitzlist"/>
        <w:numPr>
          <w:ilvl w:val="0"/>
          <w:numId w:val="71"/>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w:t>
      </w:r>
      <w:r w:rsidR="0080787C" w:rsidRPr="00416697">
        <w:rPr>
          <w:rFonts w:ascii="Arial" w:hAnsi="Arial" w:cs="Arial"/>
          <w:sz w:val="24"/>
          <w:szCs w:val="24"/>
          <w:lang w:eastAsia="pl-PL"/>
        </w:rPr>
        <w:t xml:space="preserve"> pośrednio pozyskałem </w:t>
      </w:r>
      <w:r w:rsidRPr="00416697">
        <w:rPr>
          <w:rFonts w:ascii="Arial" w:hAnsi="Arial" w:cs="Arial"/>
          <w:sz w:val="24"/>
          <w:szCs w:val="24"/>
          <w:lang w:eastAsia="pl-PL"/>
        </w:rPr>
        <w:t>w celu ubiegania się o udzielenie zamówienia publicznego w</w:t>
      </w:r>
      <w:r w:rsidR="00417BDF"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rsidR="00716EAE" w:rsidRPr="00416697" w:rsidRDefault="00716EAE" w:rsidP="00B01A2C">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416697" w:rsidRDefault="00716EAE" w:rsidP="00417BDF">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rsidR="00716EAE" w:rsidRPr="00416697" w:rsidRDefault="00716EAE" w:rsidP="00417BDF">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716EAE" w:rsidRPr="00416697" w:rsidRDefault="00716EAE" w:rsidP="00417BDF">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rsidR="00B742D1" w:rsidRDefault="00716EAE" w:rsidP="00417BDF">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rsidR="00B742D1" w:rsidRDefault="00B742D1">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bl>
    <w:p w:rsidR="00B742D1" w:rsidRPr="00416697" w:rsidRDefault="00B742D1" w:rsidP="00083165">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B742D1" w:rsidRPr="00416697" w:rsidRDefault="00B742D1" w:rsidP="00083165">
      <w:pPr>
        <w:spacing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2</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083165">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nr 2: Budynek przy ul. P</w:t>
      </w:r>
      <w:r w:rsidR="00083165">
        <w:rPr>
          <w:rFonts w:ascii="Arial" w:eastAsia="Times New Roman" w:hAnsi="Arial" w:cs="Arial"/>
          <w:b/>
          <w:bCs/>
          <w:sz w:val="24"/>
          <w:szCs w:val="24"/>
          <w:lang w:eastAsia="pl-PL"/>
        </w:rPr>
        <w:t>atriotów 22</w:t>
      </w:r>
      <w:r w:rsidRPr="00416697">
        <w:rPr>
          <w:rFonts w:ascii="Arial" w:eastAsia="Times New Roman" w:hAnsi="Arial" w:cs="Arial"/>
          <w:b/>
          <w:bCs/>
          <w:sz w:val="24"/>
          <w:szCs w:val="24"/>
          <w:lang w:eastAsia="pl-PL"/>
        </w:rPr>
        <w:t>”</w:t>
      </w:r>
    </w:p>
    <w:p w:rsidR="00B742D1" w:rsidRPr="00416697" w:rsidRDefault="00B742D1" w:rsidP="00734460">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rsidR="00B742D1" w:rsidRPr="00416697" w:rsidRDefault="00B742D1" w:rsidP="00B742D1">
      <w:pPr>
        <w:tabs>
          <w:tab w:val="num" w:pos="360"/>
        </w:tabs>
        <w:spacing w:after="0" w:line="360" w:lineRule="auto"/>
        <w:ind w:left="360" w:hanging="360"/>
        <w:rPr>
          <w:rFonts w:ascii="Arial" w:eastAsia="Times New Roman" w:hAnsi="Arial" w:cs="Arial"/>
          <w:b/>
          <w:sz w:val="24"/>
          <w:szCs w:val="24"/>
          <w:lang w:eastAsia="pl-PL"/>
        </w:rPr>
      </w:pPr>
      <w:r w:rsidRPr="00416697">
        <w:rPr>
          <w:rFonts w:ascii="Arial" w:eastAsia="Times New Roman" w:hAnsi="Arial" w:cs="Arial"/>
          <w:b/>
          <w:sz w:val="24"/>
          <w:szCs w:val="24"/>
          <w:lang w:eastAsia="pl-PL"/>
        </w:rPr>
        <w:t>nazwa firmy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 . . . . . . . . . . . .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adres firmy : . . . . . . . . . . . . . . . . . . . . . . . . . . . . . . . . . . . . . . . . . . . . . . . . . . . . . . . . . . </w:t>
      </w:r>
    </w:p>
    <w:p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 . . . . . . . . . . . . . . . . . .        Numer Fax : . . . . . . . . . </w:t>
      </w:r>
      <w:r w:rsidRPr="00416697">
        <w:rPr>
          <w:rFonts w:ascii="Arial" w:eastAsia="Times New Roman" w:hAnsi="Arial" w:cs="Arial"/>
          <w:sz w:val="24"/>
          <w:szCs w:val="24"/>
          <w:lang w:eastAsia="pl-PL"/>
        </w:rPr>
        <w:t>. . . . . .</w:t>
      </w:r>
      <w:r w:rsidRPr="00416697">
        <w:rPr>
          <w:rFonts w:ascii="Arial" w:eastAsia="Times New Roman" w:hAnsi="Arial" w:cs="Arial"/>
          <w:bCs/>
          <w:sz w:val="24"/>
          <w:szCs w:val="24"/>
          <w:lang w:eastAsia="pl-PL"/>
        </w:rPr>
        <w:t xml:space="preserve">. . . . . . . . </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 . . . . . . . . . . . . . . . . . . . . . . . . . . . . . . . . . . . . . . . . . . . . . . . . . .. . . . . . . . . . . .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TAK</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NIE</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083165">
        <w:rPr>
          <w:rFonts w:ascii="Arial" w:eastAsia="Times New Roman" w:hAnsi="Arial" w:cs="Arial"/>
          <w:sz w:val="24"/>
          <w:szCs w:val="24"/>
          <w:shd w:val="clear" w:color="auto" w:fill="FFFFFF"/>
          <w:lang w:eastAsia="pl-PL"/>
        </w:rPr>
        <w:t>i pasywów firmy) poniżej 2 mln 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083165">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083165">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083165">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rsidR="00B742D1" w:rsidRPr="00416697" w:rsidRDefault="00B742D1" w:rsidP="00734460">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1D0388">
        <w:rPr>
          <w:rFonts w:ascii="Arial" w:eastAsia="Times New Roman" w:hAnsi="Arial" w:cs="Arial"/>
          <w:b/>
          <w:sz w:val="24"/>
          <w:szCs w:val="24"/>
          <w:lang w:eastAsia="pl-PL"/>
        </w:rPr>
        <w:t>27</w:t>
      </w:r>
      <w:r w:rsidRPr="00416697">
        <w:rPr>
          <w:rFonts w:ascii="Arial" w:eastAsia="Times New Roman" w:hAnsi="Arial" w:cs="Arial"/>
          <w:b/>
          <w:sz w:val="24"/>
          <w:szCs w:val="24"/>
          <w:lang w:eastAsia="pl-PL"/>
        </w:rPr>
        <w:t xml:space="preserve"> 000,00 zł</w:t>
      </w:r>
      <w:r w:rsidRPr="00416697">
        <w:rPr>
          <w:rFonts w:ascii="Arial" w:eastAsia="Times New Roman" w:hAnsi="Arial" w:cs="Arial"/>
          <w:sz w:val="24"/>
          <w:szCs w:val="24"/>
          <w:lang w:eastAsia="pl-PL"/>
        </w:rPr>
        <w:t xml:space="preserve"> w formie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rsidR="00B742D1" w:rsidRPr="00416697" w:rsidRDefault="00B742D1" w:rsidP="00734460">
      <w:pPr>
        <w:numPr>
          <w:ilvl w:val="0"/>
          <w:numId w:val="77"/>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rsidR="00B742D1" w:rsidRPr="00734460"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rsidR="00734460" w:rsidRPr="00734460" w:rsidRDefault="00734460"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rsidTr="00CC1A63">
        <w:tc>
          <w:tcPr>
            <w:tcW w:w="362" w:type="pct"/>
            <w:shd w:val="clear" w:color="auto" w:fill="D9D9D9"/>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rsidTr="00CC1A63">
        <w:trPr>
          <w:trHeight w:val="294"/>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rsidTr="00CC1A63">
        <w:trPr>
          <w:trHeight w:val="258"/>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TAK</w:t>
      </w:r>
    </w:p>
    <w:p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 . . . . . . . . . . . . . . . . . . </w:t>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rsidR="00B742D1" w:rsidRPr="00416697" w:rsidRDefault="00B742D1"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62420F">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rsidTr="00CC1A63">
        <w:trPr>
          <w:trHeight w:val="509"/>
        </w:trPr>
        <w:tc>
          <w:tcPr>
            <w:tcW w:w="337" w:type="pct"/>
            <w:vMerge w:val="restart"/>
            <w:tcBorders>
              <w:top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rsidTr="00CC1A63">
        <w:trPr>
          <w:trHeight w:val="182"/>
        </w:trPr>
        <w:tc>
          <w:tcPr>
            <w:tcW w:w="337" w:type="pct"/>
            <w:vMerge/>
            <w:tcBorders>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rsidTr="00CC1A63">
        <w:trPr>
          <w:trHeight w:val="331"/>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rsidTr="00CC1A63">
        <w:trPr>
          <w:trHeight w:val="292"/>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rsidR="00B742D1" w:rsidRPr="00416697" w:rsidRDefault="00B742D1" w:rsidP="00734460">
      <w:pPr>
        <w:pStyle w:val="Akapitzlist"/>
        <w:numPr>
          <w:ilvl w:val="0"/>
          <w:numId w:val="78"/>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bl>
    <w:p w:rsidR="00B742D1" w:rsidRPr="00416697" w:rsidRDefault="00B742D1" w:rsidP="00D85306">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B742D1" w:rsidRPr="00416697" w:rsidRDefault="00B742D1" w:rsidP="00D85306">
      <w:pPr>
        <w:spacing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3</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D85306">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w:t>
      </w:r>
      <w:r w:rsidR="00D85306">
        <w:rPr>
          <w:rFonts w:ascii="Arial" w:eastAsia="Times New Roman" w:hAnsi="Arial" w:cs="Arial"/>
          <w:b/>
          <w:bCs/>
          <w:sz w:val="24"/>
          <w:szCs w:val="24"/>
          <w:lang w:eastAsia="pl-PL"/>
        </w:rPr>
        <w:t>r 3: Budynek przy ul. Lompy 14</w:t>
      </w:r>
      <w:r w:rsidRPr="00416697">
        <w:rPr>
          <w:rFonts w:ascii="Arial" w:eastAsia="Times New Roman" w:hAnsi="Arial" w:cs="Arial"/>
          <w:b/>
          <w:bCs/>
          <w:sz w:val="24"/>
          <w:szCs w:val="24"/>
          <w:lang w:eastAsia="pl-PL"/>
        </w:rPr>
        <w:t>”</w:t>
      </w:r>
    </w:p>
    <w:p w:rsidR="00B742D1" w:rsidRPr="00416697" w:rsidRDefault="00B742D1" w:rsidP="00734460">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rsidR="00B742D1" w:rsidRPr="00416697" w:rsidRDefault="00B742D1" w:rsidP="00B742D1">
      <w:pPr>
        <w:tabs>
          <w:tab w:val="num" w:pos="360"/>
        </w:tabs>
        <w:spacing w:after="0" w:line="360" w:lineRule="auto"/>
        <w:ind w:left="360" w:hanging="360"/>
        <w:rPr>
          <w:rFonts w:ascii="Arial" w:eastAsia="Times New Roman" w:hAnsi="Arial" w:cs="Arial"/>
          <w:b/>
          <w:sz w:val="24"/>
          <w:szCs w:val="24"/>
          <w:lang w:eastAsia="pl-PL"/>
        </w:rPr>
      </w:pPr>
      <w:r w:rsidRPr="00416697">
        <w:rPr>
          <w:rFonts w:ascii="Arial" w:eastAsia="Times New Roman" w:hAnsi="Arial" w:cs="Arial"/>
          <w:b/>
          <w:sz w:val="24"/>
          <w:szCs w:val="24"/>
          <w:lang w:eastAsia="pl-PL"/>
        </w:rPr>
        <w:t>nazwa firmy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 . . . . . . . . . . . .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adres firmy : . . . . . . . . . . . . . . . . . . . . . . . . . . . . . . . . . . . . . . . . . . . . . . . . . . . . . . . . . . </w:t>
      </w:r>
    </w:p>
    <w:p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 . . . . . . . . . . . . . . . . . .        Numer Fax : . . . . . . . . . </w:t>
      </w:r>
      <w:r w:rsidRPr="00416697">
        <w:rPr>
          <w:rFonts w:ascii="Arial" w:eastAsia="Times New Roman" w:hAnsi="Arial" w:cs="Arial"/>
          <w:sz w:val="24"/>
          <w:szCs w:val="24"/>
          <w:lang w:eastAsia="pl-PL"/>
        </w:rPr>
        <w:t>. . . . . .</w:t>
      </w:r>
      <w:r w:rsidRPr="00416697">
        <w:rPr>
          <w:rFonts w:ascii="Arial" w:eastAsia="Times New Roman" w:hAnsi="Arial" w:cs="Arial"/>
          <w:bCs/>
          <w:sz w:val="24"/>
          <w:szCs w:val="24"/>
          <w:lang w:eastAsia="pl-PL"/>
        </w:rPr>
        <w:t xml:space="preserve">. . . . . . . . </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 . . . . . . . . . . . . . . . . . . . . . . . . . . . . . . . . . . . . . . . . . . . . . . . . . .. . . . . . . . . . . .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TAK</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NIE</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rsidR="00B742D1" w:rsidRPr="00416697" w:rsidRDefault="00B742D1" w:rsidP="00734460">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1D0388">
        <w:rPr>
          <w:rFonts w:ascii="Arial" w:eastAsia="Times New Roman" w:hAnsi="Arial" w:cs="Arial"/>
          <w:b/>
          <w:sz w:val="24"/>
          <w:szCs w:val="24"/>
          <w:lang w:eastAsia="pl-PL"/>
        </w:rPr>
        <w:t>4</w:t>
      </w:r>
      <w:r w:rsidRPr="00416697">
        <w:rPr>
          <w:rFonts w:ascii="Arial" w:eastAsia="Times New Roman" w:hAnsi="Arial" w:cs="Arial"/>
          <w:b/>
          <w:sz w:val="24"/>
          <w:szCs w:val="24"/>
          <w:lang w:eastAsia="pl-PL"/>
        </w:rPr>
        <w:t>0 000,00 zł</w:t>
      </w:r>
      <w:r w:rsidRPr="00416697">
        <w:rPr>
          <w:rFonts w:ascii="Arial" w:eastAsia="Times New Roman" w:hAnsi="Arial" w:cs="Arial"/>
          <w:sz w:val="24"/>
          <w:szCs w:val="24"/>
          <w:lang w:eastAsia="pl-PL"/>
        </w:rPr>
        <w:t xml:space="preserve"> w formie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rsidR="00B742D1" w:rsidRPr="00416697" w:rsidRDefault="00B742D1" w:rsidP="00734460">
      <w:pPr>
        <w:numPr>
          <w:ilvl w:val="0"/>
          <w:numId w:val="79"/>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rsidR="00B742D1" w:rsidRPr="00734460"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rsidR="00734460" w:rsidRPr="00734460" w:rsidRDefault="00734460"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rsidTr="00CC1A63">
        <w:tc>
          <w:tcPr>
            <w:tcW w:w="362" w:type="pct"/>
            <w:shd w:val="clear" w:color="auto" w:fill="D9D9D9"/>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rsidTr="00CC1A63">
        <w:trPr>
          <w:trHeight w:val="294"/>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rsidTr="00CC1A63">
        <w:trPr>
          <w:trHeight w:val="258"/>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TAK</w:t>
      </w:r>
    </w:p>
    <w:p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 . . . . . . . . . . . . . . . . . . </w:t>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rsidR="00B742D1" w:rsidRPr="00416697" w:rsidRDefault="00B742D1"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62420F">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rsidTr="00CC1A63">
        <w:trPr>
          <w:trHeight w:val="509"/>
        </w:trPr>
        <w:tc>
          <w:tcPr>
            <w:tcW w:w="337" w:type="pct"/>
            <w:vMerge w:val="restart"/>
            <w:tcBorders>
              <w:top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rsidTr="00CC1A63">
        <w:trPr>
          <w:trHeight w:val="182"/>
        </w:trPr>
        <w:tc>
          <w:tcPr>
            <w:tcW w:w="337" w:type="pct"/>
            <w:vMerge/>
            <w:tcBorders>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rsidTr="00CC1A63">
        <w:trPr>
          <w:trHeight w:val="331"/>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rsidTr="00CC1A63">
        <w:trPr>
          <w:trHeight w:val="292"/>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rsidR="00B742D1" w:rsidRPr="00416697" w:rsidRDefault="00B742D1" w:rsidP="00734460">
      <w:pPr>
        <w:pStyle w:val="Akapitzlist"/>
        <w:numPr>
          <w:ilvl w:val="0"/>
          <w:numId w:val="80"/>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bl>
    <w:p w:rsidR="00B742D1" w:rsidRPr="00416697" w:rsidRDefault="00B742D1" w:rsidP="00D85306">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B742D1" w:rsidRPr="00416697" w:rsidRDefault="00B742D1" w:rsidP="00D85306">
      <w:pPr>
        <w:spacing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4</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D85306">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w:t>
      </w:r>
      <w:r w:rsidR="001D0388">
        <w:rPr>
          <w:rFonts w:ascii="Arial" w:eastAsia="Times New Roman" w:hAnsi="Arial" w:cs="Arial"/>
          <w:b/>
          <w:bCs/>
          <w:sz w:val="24"/>
          <w:szCs w:val="24"/>
          <w:lang w:eastAsia="pl-PL"/>
        </w:rPr>
        <w:t>r 4: Budynek przy ul. Lompy 15</w:t>
      </w:r>
      <w:r w:rsidRPr="00416697">
        <w:rPr>
          <w:rFonts w:ascii="Arial" w:eastAsia="Times New Roman" w:hAnsi="Arial" w:cs="Arial"/>
          <w:b/>
          <w:bCs/>
          <w:sz w:val="24"/>
          <w:szCs w:val="24"/>
          <w:lang w:eastAsia="pl-PL"/>
        </w:rPr>
        <w:t>”</w:t>
      </w:r>
    </w:p>
    <w:p w:rsidR="00B742D1" w:rsidRPr="00416697" w:rsidRDefault="00B742D1" w:rsidP="00734460">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rsidR="00B742D1" w:rsidRPr="00416697" w:rsidRDefault="00B742D1" w:rsidP="00B742D1">
      <w:pPr>
        <w:tabs>
          <w:tab w:val="num" w:pos="360"/>
        </w:tabs>
        <w:spacing w:after="0" w:line="360" w:lineRule="auto"/>
        <w:ind w:left="360" w:hanging="360"/>
        <w:rPr>
          <w:rFonts w:ascii="Arial" w:eastAsia="Times New Roman" w:hAnsi="Arial" w:cs="Arial"/>
          <w:b/>
          <w:sz w:val="24"/>
          <w:szCs w:val="24"/>
          <w:lang w:eastAsia="pl-PL"/>
        </w:rPr>
      </w:pPr>
      <w:r w:rsidRPr="00416697">
        <w:rPr>
          <w:rFonts w:ascii="Arial" w:eastAsia="Times New Roman" w:hAnsi="Arial" w:cs="Arial"/>
          <w:b/>
          <w:sz w:val="24"/>
          <w:szCs w:val="24"/>
          <w:lang w:eastAsia="pl-PL"/>
        </w:rPr>
        <w:t>nazwa firmy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 . . . . . . . . . . . .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adres firmy : . . . . . . . . . . . . . . . . . . . . . . . . . . . . . . . . . . . . . . . . . . . . . . . . . . . . . . . . . . </w:t>
      </w:r>
    </w:p>
    <w:p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 . . . . . . . . . . . . . . . . . .        Numer Fax : . . . . . . . . . </w:t>
      </w:r>
      <w:r w:rsidRPr="00416697">
        <w:rPr>
          <w:rFonts w:ascii="Arial" w:eastAsia="Times New Roman" w:hAnsi="Arial" w:cs="Arial"/>
          <w:sz w:val="24"/>
          <w:szCs w:val="24"/>
          <w:lang w:eastAsia="pl-PL"/>
        </w:rPr>
        <w:t>. . . . . .</w:t>
      </w:r>
      <w:r w:rsidRPr="00416697">
        <w:rPr>
          <w:rFonts w:ascii="Arial" w:eastAsia="Times New Roman" w:hAnsi="Arial" w:cs="Arial"/>
          <w:bCs/>
          <w:sz w:val="24"/>
          <w:szCs w:val="24"/>
          <w:lang w:eastAsia="pl-PL"/>
        </w:rPr>
        <w:t xml:space="preserve">. . . . . . . . </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 . . . . . . . . . . . . . . . . . . . . . . . . . . . . . . . . . . . . . . . . . . . . . . . . . .. . . . . . . . . . . .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TAK</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NIE</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rsidR="00B742D1" w:rsidRPr="00416697" w:rsidRDefault="00B742D1" w:rsidP="00734460">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1D0388">
        <w:rPr>
          <w:rFonts w:ascii="Arial" w:eastAsia="Times New Roman" w:hAnsi="Arial" w:cs="Arial"/>
          <w:b/>
          <w:sz w:val="24"/>
          <w:szCs w:val="24"/>
          <w:lang w:eastAsia="pl-PL"/>
        </w:rPr>
        <w:t>35</w:t>
      </w:r>
      <w:r w:rsidRPr="00416697">
        <w:rPr>
          <w:rFonts w:ascii="Arial" w:eastAsia="Times New Roman" w:hAnsi="Arial" w:cs="Arial"/>
          <w:b/>
          <w:sz w:val="24"/>
          <w:szCs w:val="24"/>
          <w:lang w:eastAsia="pl-PL"/>
        </w:rPr>
        <w:t xml:space="preserve"> 000,00 zł</w:t>
      </w:r>
      <w:r w:rsidRPr="00416697">
        <w:rPr>
          <w:rFonts w:ascii="Arial" w:eastAsia="Times New Roman" w:hAnsi="Arial" w:cs="Arial"/>
          <w:sz w:val="24"/>
          <w:szCs w:val="24"/>
          <w:lang w:eastAsia="pl-PL"/>
        </w:rPr>
        <w:t xml:space="preserve"> w formie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rsidR="00B742D1" w:rsidRPr="00416697" w:rsidRDefault="00B742D1" w:rsidP="00734460">
      <w:pPr>
        <w:numPr>
          <w:ilvl w:val="0"/>
          <w:numId w:val="81"/>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rsidR="00B742D1" w:rsidRPr="00734460"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rsidR="00734460" w:rsidRPr="00734460" w:rsidRDefault="00734460"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rsidTr="00CC1A63">
        <w:tc>
          <w:tcPr>
            <w:tcW w:w="362" w:type="pct"/>
            <w:shd w:val="clear" w:color="auto" w:fill="D9D9D9"/>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rsidTr="00CC1A63">
        <w:trPr>
          <w:trHeight w:val="294"/>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rsidTr="00CC1A63">
        <w:trPr>
          <w:trHeight w:val="258"/>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TAK</w:t>
      </w:r>
    </w:p>
    <w:p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 . . . . . . . . . . . . . . . . . . </w:t>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rsidR="00B742D1" w:rsidRPr="00416697" w:rsidRDefault="00B742D1"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62420F">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rsidTr="00CC1A63">
        <w:trPr>
          <w:trHeight w:val="509"/>
        </w:trPr>
        <w:tc>
          <w:tcPr>
            <w:tcW w:w="337" w:type="pct"/>
            <w:vMerge w:val="restart"/>
            <w:tcBorders>
              <w:top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rsidTr="00CC1A63">
        <w:trPr>
          <w:trHeight w:val="182"/>
        </w:trPr>
        <w:tc>
          <w:tcPr>
            <w:tcW w:w="337" w:type="pct"/>
            <w:vMerge/>
            <w:tcBorders>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rsidTr="00CC1A63">
        <w:trPr>
          <w:trHeight w:val="331"/>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rsidTr="00CC1A63">
        <w:trPr>
          <w:trHeight w:val="292"/>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rsidR="00B742D1" w:rsidRPr="00416697" w:rsidRDefault="00B742D1" w:rsidP="00D57115">
      <w:pPr>
        <w:pStyle w:val="Akapitzlist"/>
        <w:numPr>
          <w:ilvl w:val="0"/>
          <w:numId w:val="82"/>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p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B742D1" w:rsidRPr="00416697" w:rsidRDefault="00B742D1" w:rsidP="00CC1A63">
            <w:pPr>
              <w:spacing w:after="0" w:line="240" w:lineRule="auto"/>
              <w:jc w:val="center"/>
              <w:rPr>
                <w:rFonts w:ascii="Arial" w:eastAsia="Times New Roman" w:hAnsi="Arial" w:cs="Arial"/>
                <w:sz w:val="24"/>
                <w:szCs w:val="24"/>
                <w:lang w:eastAsia="pl-PL"/>
              </w:rPr>
            </w:pPr>
          </w:p>
        </w:tc>
      </w:tr>
    </w:tbl>
    <w:p w:rsidR="00B742D1" w:rsidRPr="00416697" w:rsidRDefault="00B742D1" w:rsidP="00947C12">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B742D1" w:rsidRPr="00416697" w:rsidRDefault="00B742D1" w:rsidP="00947C12">
      <w:pPr>
        <w:spacing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5</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947C12">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nr 5: Budynek przy ul. I Brygady 1”</w:t>
      </w:r>
    </w:p>
    <w:p w:rsidR="00B742D1" w:rsidRPr="00416697" w:rsidRDefault="00B742D1" w:rsidP="00D57115">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rsidR="00B742D1" w:rsidRPr="00416697" w:rsidRDefault="00B742D1" w:rsidP="00B742D1">
      <w:pPr>
        <w:tabs>
          <w:tab w:val="num" w:pos="360"/>
        </w:tabs>
        <w:spacing w:after="0" w:line="360" w:lineRule="auto"/>
        <w:ind w:left="360" w:hanging="360"/>
        <w:rPr>
          <w:rFonts w:ascii="Arial" w:eastAsia="Times New Roman" w:hAnsi="Arial" w:cs="Arial"/>
          <w:b/>
          <w:sz w:val="24"/>
          <w:szCs w:val="24"/>
          <w:lang w:eastAsia="pl-PL"/>
        </w:rPr>
      </w:pPr>
      <w:r w:rsidRPr="00416697">
        <w:rPr>
          <w:rFonts w:ascii="Arial" w:eastAsia="Times New Roman" w:hAnsi="Arial" w:cs="Arial"/>
          <w:b/>
          <w:sz w:val="24"/>
          <w:szCs w:val="24"/>
          <w:lang w:eastAsia="pl-PL"/>
        </w:rPr>
        <w:t>nazwa firmy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 . . . . . . . . . . . . . . . . . . . . . . . . . . . . . . . . . . . . . . . . . . . . . . . . . . . . . . . . . . . . . . . . . . . . </w:t>
      </w:r>
    </w:p>
    <w:p w:rsidR="00B742D1" w:rsidRPr="00416697"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adres firmy : . . . . . . . . . . . . . . . . . . . . . . . . . . . . . . . . . . . . . . . . . . . . . . . . . . . . . . . . . . </w:t>
      </w:r>
    </w:p>
    <w:p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 . . . . . . . . . . . . . . . . . .        Numer Fax : . . . . . . . . . </w:t>
      </w:r>
      <w:r w:rsidRPr="00416697">
        <w:rPr>
          <w:rFonts w:ascii="Arial" w:eastAsia="Times New Roman" w:hAnsi="Arial" w:cs="Arial"/>
          <w:sz w:val="24"/>
          <w:szCs w:val="24"/>
          <w:lang w:eastAsia="pl-PL"/>
        </w:rPr>
        <w:t>. . . . . .</w:t>
      </w:r>
      <w:r w:rsidRPr="00416697">
        <w:rPr>
          <w:rFonts w:ascii="Arial" w:eastAsia="Times New Roman" w:hAnsi="Arial" w:cs="Arial"/>
          <w:bCs/>
          <w:sz w:val="24"/>
          <w:szCs w:val="24"/>
          <w:lang w:eastAsia="pl-PL"/>
        </w:rPr>
        <w:t xml:space="preserve">. . . . . . . . </w:t>
      </w:r>
    </w:p>
    <w:p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 . . . . . . . . . . . . . . . . . . . . . . . . . . . . . . . . . . . . . . . . . . . . . . . . . .. . . . . . . . . . . .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TAK</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val="en-GB" w:eastAsia="pl-PL"/>
        </w:rPr>
      </w:r>
      <w:r w:rsidR="0042052C">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NIE</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F565FD">
        <w:rPr>
          <w:rFonts w:ascii="Arial" w:eastAsia="Times New Roman" w:hAnsi="Arial" w:cs="Arial"/>
          <w:sz w:val="24"/>
          <w:szCs w:val="24"/>
          <w:shd w:val="clear" w:color="auto" w:fill="FFFFFF"/>
          <w:lang w:eastAsia="pl-PL"/>
        </w:rPr>
        <w:t>i pasywów firmy) poniżej 2 mln 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mniej niż 50 pracowników, obrót ro</w:t>
      </w:r>
      <w:r w:rsidR="00F565FD">
        <w:rPr>
          <w:rFonts w:ascii="Arial" w:eastAsia="Times New Roman" w:hAnsi="Arial" w:cs="Arial"/>
          <w:sz w:val="24"/>
          <w:szCs w:val="24"/>
          <w:shd w:val="clear" w:color="auto" w:fill="FFFFFF"/>
          <w:lang w:eastAsia="pl-PL"/>
        </w:rPr>
        <w:t>czny lub bilans poniżej 10 mln euro</w:t>
      </w:r>
      <w:r w:rsidRPr="00416697">
        <w:rPr>
          <w:rFonts w:ascii="Arial" w:eastAsia="Times New Roman" w:hAnsi="Arial" w:cs="Arial"/>
          <w:sz w:val="24"/>
          <w:szCs w:val="24"/>
          <w:shd w:val="clear" w:color="auto" w:fill="FFFFFF"/>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F565FD">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F565FD">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rsidR="00D57115" w:rsidRDefault="00D5711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rsidR="00B742D1" w:rsidRPr="00416697" w:rsidRDefault="00B742D1" w:rsidP="00D57115">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1D0388">
        <w:rPr>
          <w:rFonts w:ascii="Arial" w:eastAsia="Times New Roman" w:hAnsi="Arial" w:cs="Arial"/>
          <w:b/>
          <w:sz w:val="24"/>
          <w:szCs w:val="24"/>
          <w:lang w:eastAsia="pl-PL"/>
        </w:rPr>
        <w:t>34</w:t>
      </w:r>
      <w:r w:rsidRPr="00416697">
        <w:rPr>
          <w:rFonts w:ascii="Arial" w:eastAsia="Times New Roman" w:hAnsi="Arial" w:cs="Arial"/>
          <w:b/>
          <w:sz w:val="24"/>
          <w:szCs w:val="24"/>
          <w:lang w:eastAsia="pl-PL"/>
        </w:rPr>
        <w:t xml:space="preserve"> 000,00 zł</w:t>
      </w:r>
      <w:r w:rsidRPr="00416697">
        <w:rPr>
          <w:rFonts w:ascii="Arial" w:eastAsia="Times New Roman" w:hAnsi="Arial" w:cs="Arial"/>
          <w:sz w:val="24"/>
          <w:szCs w:val="24"/>
          <w:lang w:eastAsia="pl-PL"/>
        </w:rPr>
        <w:t xml:space="preserve"> w formie </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42052C">
        <w:rPr>
          <w:rFonts w:ascii="Arial" w:eastAsia="Times New Roman" w:hAnsi="Arial" w:cs="Arial"/>
          <w:sz w:val="24"/>
          <w:szCs w:val="24"/>
          <w:lang w:eastAsia="pl-PL"/>
        </w:rPr>
      </w:r>
      <w:r w:rsidR="0042052C">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rsidR="00B742D1" w:rsidRPr="00416697" w:rsidRDefault="00B742D1" w:rsidP="00D57115">
      <w:pPr>
        <w:numPr>
          <w:ilvl w:val="0"/>
          <w:numId w:val="83"/>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rsidR="00B742D1" w:rsidRPr="00734460"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rsidR="00734460" w:rsidRPr="00734460" w:rsidRDefault="00734460"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rsidTr="00CC1A63">
        <w:tc>
          <w:tcPr>
            <w:tcW w:w="362" w:type="pct"/>
            <w:shd w:val="clear" w:color="auto" w:fill="D9D9D9"/>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rsidTr="00CC1A63">
        <w:trPr>
          <w:trHeight w:val="294"/>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rsidTr="00CC1A63">
        <w:trPr>
          <w:trHeight w:val="258"/>
        </w:trPr>
        <w:tc>
          <w:tcPr>
            <w:tcW w:w="362"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D57115" w:rsidRDefault="00D5711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TAK</w:t>
      </w:r>
    </w:p>
    <w:p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42052C">
        <w:rPr>
          <w:rFonts w:ascii="Arial" w:eastAsia="Times New Roman" w:hAnsi="Arial" w:cs="Arial"/>
          <w:b/>
          <w:sz w:val="24"/>
          <w:szCs w:val="24"/>
          <w:lang w:eastAsia="pl-PL"/>
        </w:rPr>
      </w:r>
      <w:r w:rsidR="0042052C">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 . . . . . . . . . . . . . . . . . . </w:t>
      </w:r>
    </w:p>
    <w:p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rsidR="00B742D1" w:rsidRPr="00416697" w:rsidRDefault="00B742D1" w:rsidP="00D5711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wyznaczenia kierownika robót.</w:t>
      </w:r>
    </w:p>
    <w:p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rsidTr="00CC1A63">
        <w:trPr>
          <w:trHeight w:val="509"/>
        </w:trPr>
        <w:tc>
          <w:tcPr>
            <w:tcW w:w="337" w:type="pct"/>
            <w:vMerge w:val="restart"/>
            <w:tcBorders>
              <w:top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rsidTr="00CC1A63">
        <w:trPr>
          <w:trHeight w:val="182"/>
        </w:trPr>
        <w:tc>
          <w:tcPr>
            <w:tcW w:w="337" w:type="pct"/>
            <w:vMerge/>
            <w:tcBorders>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rsidTr="00CC1A63">
        <w:trPr>
          <w:trHeight w:val="331"/>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rsidTr="00CC1A63">
        <w:trPr>
          <w:trHeight w:val="292"/>
        </w:trPr>
        <w:tc>
          <w:tcPr>
            <w:tcW w:w="337" w:type="pct"/>
            <w:tcBorders>
              <w:top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rsidR="00B742D1" w:rsidRPr="00416697" w:rsidRDefault="00B742D1" w:rsidP="00D57115">
      <w:pPr>
        <w:pStyle w:val="Akapitzlist"/>
        <w:numPr>
          <w:ilvl w:val="0"/>
          <w:numId w:val="84"/>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416697" w:rsidTr="00FC276D">
        <w:trPr>
          <w:cantSplit/>
          <w:trHeight w:val="1135"/>
        </w:trPr>
        <w:tc>
          <w:tcPr>
            <w:tcW w:w="5457" w:type="dxa"/>
            <w:tcBorders>
              <w:top w:val="single" w:sz="4" w:space="0" w:color="auto"/>
              <w:bottom w:val="single" w:sz="4" w:space="0" w:color="auto"/>
              <w:right w:val="single" w:sz="4" w:space="0" w:color="auto"/>
            </w:tcBorders>
          </w:tcPr>
          <w:p w:rsidR="00716EAE" w:rsidRPr="00416697" w:rsidRDefault="00716EAE" w:rsidP="00716EAE">
            <w:pPr>
              <w:spacing w:after="0" w:line="240" w:lineRule="auto"/>
              <w:rPr>
                <w:rFonts w:ascii="Arial" w:eastAsia="Times New Roman" w:hAnsi="Arial" w:cs="Arial"/>
                <w:lang w:eastAsia="pl-PL"/>
              </w:rPr>
            </w:pPr>
            <w:r w:rsidRPr="00416697">
              <w:rPr>
                <w:rFonts w:ascii="Arial" w:eastAsia="Times New Roman" w:hAnsi="Arial" w:cs="Arial"/>
                <w:lang w:eastAsia="pl-PL"/>
              </w:rPr>
              <w:lastRenderedPageBreak/>
              <w:br w:type="page"/>
            </w:r>
          </w:p>
          <w:p w:rsidR="00716EAE" w:rsidRPr="00416697" w:rsidRDefault="00716EAE" w:rsidP="00716EAE">
            <w:pPr>
              <w:spacing w:after="0" w:line="240" w:lineRule="auto"/>
              <w:rPr>
                <w:rFonts w:ascii="Arial" w:eastAsia="Times New Roman" w:hAnsi="Arial" w:cs="Arial"/>
                <w:lang w:eastAsia="pl-PL"/>
              </w:rPr>
            </w:pPr>
            <w:r w:rsidRPr="00416697">
              <w:rPr>
                <w:rFonts w:ascii="Arial" w:eastAsia="Times New Roman" w:hAnsi="Arial" w:cs="Arial"/>
                <w:lang w:eastAsia="pl-PL"/>
              </w:rPr>
              <w:br w:type="page"/>
            </w:r>
          </w:p>
          <w:p w:rsidR="00716EAE" w:rsidRPr="00416697" w:rsidRDefault="00716EAE" w:rsidP="00716EAE">
            <w:pPr>
              <w:spacing w:after="0" w:line="240" w:lineRule="auto"/>
              <w:rPr>
                <w:rFonts w:ascii="Arial" w:eastAsia="Times New Roman" w:hAnsi="Arial" w:cs="Arial"/>
                <w:lang w:eastAsia="pl-PL"/>
              </w:rPr>
            </w:pPr>
          </w:p>
          <w:p w:rsidR="00716EAE" w:rsidRPr="00416697" w:rsidRDefault="00716EAE" w:rsidP="00716EAE">
            <w:pPr>
              <w:spacing w:after="0" w:line="240" w:lineRule="auto"/>
              <w:rPr>
                <w:rFonts w:ascii="Arial" w:eastAsia="Times New Roman" w:hAnsi="Arial" w:cs="Arial"/>
                <w:lang w:eastAsia="pl-PL"/>
              </w:rPr>
            </w:pPr>
          </w:p>
          <w:p w:rsidR="00716EAE" w:rsidRPr="00416697" w:rsidRDefault="00716EAE" w:rsidP="00716EAE">
            <w:pPr>
              <w:spacing w:after="0" w:line="240" w:lineRule="auto"/>
              <w:rPr>
                <w:rFonts w:ascii="Arial" w:eastAsia="Times New Roman" w:hAnsi="Arial" w:cs="Arial"/>
                <w:lang w:eastAsia="pl-PL"/>
              </w:rPr>
            </w:pPr>
          </w:p>
          <w:p w:rsidR="00716EAE" w:rsidRPr="00416697" w:rsidRDefault="00716EAE" w:rsidP="00716EAE">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D57115" w:rsidRPr="00D57115" w:rsidRDefault="00E50A97" w:rsidP="007F4CC5">
            <w:pPr>
              <w:spacing w:after="0" w:line="240" w:lineRule="auto"/>
              <w:ind w:hanging="22"/>
              <w:rPr>
                <w:rFonts w:ascii="Arial" w:eastAsia="Times New Roman" w:hAnsi="Arial" w:cs="Arial"/>
                <w:b/>
                <w:bCs/>
                <w:lang w:eastAsia="pl-PL"/>
              </w:rPr>
            </w:pPr>
            <w:r>
              <w:rPr>
                <w:rFonts w:ascii="Arial" w:eastAsia="Times New Roman" w:hAnsi="Arial" w:cs="Arial"/>
                <w:b/>
                <w:bCs/>
                <w:lang w:eastAsia="pl-PL"/>
              </w:rPr>
              <w:t>„</w:t>
            </w:r>
            <w:r w:rsidR="00D57115" w:rsidRPr="00D57115">
              <w:rPr>
                <w:rFonts w:ascii="Arial" w:eastAsia="Times New Roman" w:hAnsi="Arial" w:cs="Arial"/>
                <w:b/>
                <w:bCs/>
                <w:lang w:eastAsia="pl-PL"/>
              </w:rPr>
              <w:t>Termomodernizacja budynków mieszk</w:t>
            </w:r>
            <w:r w:rsidR="007F4CC5">
              <w:rPr>
                <w:rFonts w:ascii="Arial" w:eastAsia="Times New Roman" w:hAnsi="Arial" w:cs="Arial"/>
                <w:b/>
                <w:bCs/>
                <w:lang w:eastAsia="pl-PL"/>
              </w:rPr>
              <w:t xml:space="preserve">alnych w Rybniku- Boguszowicach </w:t>
            </w:r>
            <w:r w:rsidR="00D57115" w:rsidRPr="00D57115">
              <w:rPr>
                <w:rFonts w:ascii="Arial" w:eastAsia="Times New Roman" w:hAnsi="Arial" w:cs="Arial"/>
                <w:b/>
                <w:bCs/>
                <w:lang w:eastAsia="pl-PL"/>
              </w:rPr>
              <w:t>wraz ze zmianą sposobu ogrzewania.</w:t>
            </w:r>
          </w:p>
          <w:p w:rsidR="00D57115" w:rsidRDefault="00D57115" w:rsidP="00D57115">
            <w:pPr>
              <w:spacing w:after="0" w:line="240" w:lineRule="auto"/>
              <w:ind w:left="709" w:hanging="709"/>
              <w:rPr>
                <w:rFonts w:ascii="Arial" w:eastAsia="Times New Roman" w:hAnsi="Arial" w:cs="Arial"/>
                <w:b/>
                <w:bCs/>
                <w:lang w:eastAsia="pl-PL"/>
              </w:rPr>
            </w:pPr>
            <w:r w:rsidRPr="00D57115">
              <w:rPr>
                <w:rFonts w:ascii="Arial" w:eastAsia="Times New Roman" w:hAnsi="Arial" w:cs="Arial"/>
                <w:b/>
                <w:bCs/>
                <w:lang w:eastAsia="pl-PL"/>
              </w:rPr>
              <w:t>Etap III, z podziałem na zadania</w:t>
            </w:r>
            <w:r w:rsidR="00E50A97">
              <w:rPr>
                <w:rFonts w:ascii="Arial" w:eastAsia="Times New Roman" w:hAnsi="Arial" w:cs="Arial"/>
                <w:b/>
                <w:bCs/>
                <w:lang w:eastAsia="pl-PL"/>
              </w:rPr>
              <w:t>”</w:t>
            </w:r>
          </w:p>
          <w:p w:rsidR="00716EAE" w:rsidRPr="00416697" w:rsidRDefault="00716EAE" w:rsidP="00D57115">
            <w:pPr>
              <w:spacing w:after="0" w:line="240" w:lineRule="auto"/>
              <w:ind w:left="709" w:hanging="709"/>
              <w:rPr>
                <w:rFonts w:ascii="Arial" w:eastAsia="Times New Roman" w:hAnsi="Arial" w:cs="Arial"/>
                <w:b/>
                <w:lang w:eastAsia="pl-PL"/>
              </w:rPr>
            </w:pPr>
            <w:r w:rsidRPr="00416697">
              <w:rPr>
                <w:rFonts w:ascii="Arial" w:eastAsia="Times New Roman" w:hAnsi="Arial" w:cs="Arial"/>
                <w:b/>
                <w:lang w:eastAsia="pl-PL"/>
              </w:rPr>
              <w:t>DZP.2120.00</w:t>
            </w:r>
            <w:r w:rsidR="00D57115">
              <w:rPr>
                <w:rFonts w:ascii="Arial" w:eastAsia="Times New Roman" w:hAnsi="Arial" w:cs="Arial"/>
                <w:b/>
                <w:lang w:eastAsia="pl-PL"/>
              </w:rPr>
              <w:t>15</w:t>
            </w:r>
            <w:r w:rsidR="00754C16" w:rsidRPr="00416697">
              <w:rPr>
                <w:rFonts w:ascii="Arial" w:eastAsia="Times New Roman" w:hAnsi="Arial" w:cs="Arial"/>
                <w:b/>
                <w:lang w:eastAsia="pl-PL"/>
              </w:rPr>
              <w:t>.20</w:t>
            </w:r>
            <w:r w:rsidR="00395CF8" w:rsidRPr="00416697">
              <w:rPr>
                <w:rFonts w:ascii="Arial" w:eastAsia="Times New Roman" w:hAnsi="Arial" w:cs="Arial"/>
                <w:b/>
                <w:lang w:eastAsia="pl-PL"/>
              </w:rPr>
              <w:t>20</w:t>
            </w:r>
          </w:p>
        </w:tc>
      </w:tr>
    </w:tbl>
    <w:p w:rsidR="00716EAE" w:rsidRPr="00416697" w:rsidRDefault="00716EAE" w:rsidP="005D628F">
      <w:pPr>
        <w:spacing w:before="240" w:after="0" w:line="240" w:lineRule="auto"/>
        <w:ind w:firstLine="1843"/>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716EAE" w:rsidRPr="00416697" w:rsidRDefault="0090608E" w:rsidP="005D628F">
      <w:pPr>
        <w:spacing w:before="240" w:after="0" w:line="240" w:lineRule="auto"/>
        <w:ind w:left="2552" w:hanging="2552"/>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Załącznik </w:t>
      </w:r>
      <w:r w:rsidR="00716EAE" w:rsidRPr="00416697">
        <w:rPr>
          <w:rFonts w:ascii="Arial" w:eastAsia="Times New Roman" w:hAnsi="Arial" w:cs="Arial"/>
          <w:b/>
          <w:color w:val="000000" w:themeColor="text1"/>
          <w:sz w:val="24"/>
          <w:szCs w:val="24"/>
          <w:lang w:eastAsia="pl-PL"/>
        </w:rPr>
        <w:t xml:space="preserve">Nr </w:t>
      </w:r>
      <w:r w:rsidR="009A621D" w:rsidRPr="00416697">
        <w:rPr>
          <w:rFonts w:ascii="Arial" w:eastAsia="Times New Roman" w:hAnsi="Arial" w:cs="Arial"/>
          <w:b/>
          <w:color w:val="000000" w:themeColor="text1"/>
          <w:sz w:val="24"/>
          <w:szCs w:val="24"/>
          <w:lang w:eastAsia="pl-PL"/>
        </w:rPr>
        <w:t>2</w:t>
      </w:r>
    </w:p>
    <w:p w:rsidR="00716EAE" w:rsidRPr="00416697" w:rsidRDefault="00716EAE" w:rsidP="005D628F">
      <w:pPr>
        <w:spacing w:after="0" w:line="360" w:lineRule="auto"/>
        <w:jc w:val="center"/>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Oświadczenie Wykonawcy dotyczące</w:t>
      </w:r>
    </w:p>
    <w:p w:rsidR="00716EAE" w:rsidRPr="00416697" w:rsidRDefault="00716EAE" w:rsidP="005D628F">
      <w:pPr>
        <w:spacing w:after="0" w:line="360" w:lineRule="auto"/>
        <w:jc w:val="center"/>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przynależności do tej samej grupy kapitałowej.</w:t>
      </w:r>
    </w:p>
    <w:p w:rsidR="00D57115" w:rsidRPr="00D57115" w:rsidRDefault="00716EAE" w:rsidP="00D57115">
      <w:pPr>
        <w:spacing w:after="0" w:line="360" w:lineRule="auto"/>
        <w:ind w:hanging="22"/>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 xml:space="preserve">Składając ofertę w postępowaniu o udzielenie zamówienia publicznego </w:t>
      </w:r>
      <w:r w:rsidRPr="00416697">
        <w:rPr>
          <w:rFonts w:ascii="Arial" w:eastAsia="Times New Roman" w:hAnsi="Arial" w:cs="Arial"/>
          <w:bCs/>
          <w:sz w:val="24"/>
          <w:szCs w:val="24"/>
          <w:lang w:eastAsia="pl-PL"/>
        </w:rPr>
        <w:t xml:space="preserve">pn. </w:t>
      </w:r>
      <w:r w:rsidR="00583B1C" w:rsidRPr="00416697">
        <w:rPr>
          <w:rFonts w:ascii="Arial" w:eastAsia="Times New Roman" w:hAnsi="Arial" w:cs="Arial"/>
          <w:b/>
          <w:bCs/>
          <w:sz w:val="24"/>
          <w:szCs w:val="24"/>
          <w:lang w:eastAsia="pl-PL"/>
        </w:rPr>
        <w:t>„</w:t>
      </w:r>
      <w:r w:rsidR="00D57115" w:rsidRPr="00D57115">
        <w:rPr>
          <w:rFonts w:ascii="Arial" w:eastAsia="Times New Roman" w:hAnsi="Arial" w:cs="Arial"/>
          <w:b/>
          <w:bCs/>
          <w:sz w:val="24"/>
          <w:szCs w:val="24"/>
          <w:lang w:eastAsia="pl-PL"/>
        </w:rPr>
        <w:t>Termomodernizacja budynków mieszkalnych w Rybniku- Boguszowicach</w:t>
      </w:r>
    </w:p>
    <w:p w:rsidR="00716EAE" w:rsidRDefault="00D57115" w:rsidP="00D57115">
      <w:pPr>
        <w:spacing w:after="0" w:line="360" w:lineRule="auto"/>
        <w:ind w:hanging="22"/>
        <w:jc w:val="both"/>
        <w:rPr>
          <w:rFonts w:ascii="Arial" w:eastAsia="Times New Roman" w:hAnsi="Arial" w:cs="Arial"/>
          <w:b/>
          <w:bCs/>
          <w:sz w:val="24"/>
          <w:szCs w:val="24"/>
          <w:lang w:eastAsia="pl-PL"/>
        </w:rPr>
      </w:pPr>
      <w:r w:rsidRPr="00D57115">
        <w:rPr>
          <w:rFonts w:ascii="Arial" w:eastAsia="Times New Roman" w:hAnsi="Arial" w:cs="Arial"/>
          <w:b/>
          <w:bCs/>
          <w:sz w:val="24"/>
          <w:szCs w:val="24"/>
          <w:lang w:eastAsia="pl-PL"/>
        </w:rPr>
        <w:t>wra</w:t>
      </w:r>
      <w:r>
        <w:rPr>
          <w:rFonts w:ascii="Arial" w:eastAsia="Times New Roman" w:hAnsi="Arial" w:cs="Arial"/>
          <w:b/>
          <w:bCs/>
          <w:sz w:val="24"/>
          <w:szCs w:val="24"/>
          <w:lang w:eastAsia="pl-PL"/>
        </w:rPr>
        <w:t xml:space="preserve">z ze zmianą sposobu ogrzewania. </w:t>
      </w:r>
      <w:r w:rsidRPr="00D57115">
        <w:rPr>
          <w:rFonts w:ascii="Arial" w:eastAsia="Times New Roman" w:hAnsi="Arial" w:cs="Arial"/>
          <w:b/>
          <w:bCs/>
          <w:sz w:val="24"/>
          <w:szCs w:val="24"/>
          <w:lang w:eastAsia="pl-PL"/>
        </w:rPr>
        <w:t>Etap III, z podziałem na zadania</w:t>
      </w:r>
      <w:r w:rsidR="00583B1C" w:rsidRPr="00416697">
        <w:rPr>
          <w:rFonts w:ascii="Arial" w:eastAsia="Times New Roman" w:hAnsi="Arial" w:cs="Arial"/>
          <w:b/>
          <w:bCs/>
          <w:sz w:val="24"/>
          <w:szCs w:val="24"/>
          <w:lang w:eastAsia="pl-PL"/>
        </w:rPr>
        <w:t>”</w:t>
      </w:r>
    </w:p>
    <w:p w:rsidR="007C0C47" w:rsidRDefault="007C0C47" w:rsidP="007C0C47">
      <w:pPr>
        <w:spacing w:after="0" w:line="360" w:lineRule="auto"/>
        <w:ind w:hanging="22"/>
        <w:jc w:val="both"/>
        <w:rPr>
          <w:rFonts w:ascii="Arial" w:eastAsia="Times New Roman" w:hAnsi="Arial" w:cs="Arial"/>
          <w:bCs/>
          <w:sz w:val="24"/>
          <w:szCs w:val="24"/>
          <w:lang w:eastAsia="pl-PL"/>
        </w:rPr>
      </w:pPr>
      <w:r w:rsidRPr="007C0C47">
        <w:rPr>
          <w:rFonts w:ascii="Arial" w:eastAsia="Times New Roman" w:hAnsi="Arial" w:cs="Arial"/>
          <w:bCs/>
          <w:sz w:val="24"/>
          <w:szCs w:val="24"/>
          <w:lang w:eastAsia="pl-PL"/>
        </w:rPr>
        <w:t xml:space="preserve">[wpisać numer i nazwę zadania] </w:t>
      </w:r>
      <w:r>
        <w:rPr>
          <w:rFonts w:ascii="Arial" w:eastAsia="Times New Roman" w:hAnsi="Arial" w:cs="Arial"/>
          <w:bCs/>
          <w:sz w:val="24"/>
          <w:szCs w:val="24"/>
          <w:lang w:eastAsia="pl-PL"/>
        </w:rPr>
        <w:t>……………………………………………………………..</w:t>
      </w:r>
    </w:p>
    <w:p w:rsidR="007C0C47" w:rsidRPr="007C0C47" w:rsidRDefault="007C0C47" w:rsidP="007C0C47">
      <w:pPr>
        <w:spacing w:after="0" w:line="360" w:lineRule="auto"/>
        <w:ind w:hanging="22"/>
        <w:jc w:val="both"/>
        <w:rPr>
          <w:rFonts w:ascii="Arial" w:eastAsia="Times New Roman" w:hAnsi="Arial" w:cs="Arial"/>
          <w:bCs/>
          <w:sz w:val="24"/>
          <w:szCs w:val="24"/>
          <w:lang w:eastAsia="pl-PL"/>
        </w:rPr>
      </w:pPr>
      <w:r>
        <w:rPr>
          <w:rFonts w:ascii="Arial" w:eastAsia="Times New Roman" w:hAnsi="Arial" w:cs="Arial"/>
          <w:bCs/>
          <w:sz w:val="24"/>
          <w:szCs w:val="24"/>
          <w:lang w:eastAsia="pl-PL"/>
        </w:rPr>
        <w:t>……………………………………………………………………………………………………</w:t>
      </w:r>
    </w:p>
    <w:p w:rsidR="00716EAE" w:rsidRPr="00416697"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oświadczam, że:</w:t>
      </w:r>
    </w:p>
    <w:p w:rsidR="00716EAE" w:rsidRPr="00416697" w:rsidRDefault="00716EAE" w:rsidP="00734460">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416697">
        <w:rPr>
          <w:rFonts w:ascii="Arial" w:eastAsia="Times New Roman" w:hAnsi="Arial" w:cs="Arial"/>
          <w:bCs/>
          <w:sz w:val="24"/>
          <w:szCs w:val="24"/>
          <w:lang w:eastAsia="pl-PL"/>
        </w:rPr>
        <w:t>2007 r. o</w:t>
      </w:r>
      <w:r w:rsidR="00E604B0" w:rsidRPr="00416697">
        <w:rPr>
          <w:rFonts w:ascii="Arial" w:eastAsia="Times New Roman" w:hAnsi="Arial" w:cs="Arial"/>
          <w:bCs/>
          <w:sz w:val="24"/>
          <w:szCs w:val="24"/>
          <w:lang w:eastAsia="pl-PL"/>
        </w:rPr>
        <w:t> </w:t>
      </w:r>
      <w:r w:rsidR="00BD3099" w:rsidRPr="00416697">
        <w:rPr>
          <w:rFonts w:ascii="Arial" w:eastAsia="Times New Roman" w:hAnsi="Arial" w:cs="Arial"/>
          <w:bCs/>
          <w:sz w:val="24"/>
          <w:szCs w:val="24"/>
          <w:lang w:eastAsia="pl-PL"/>
        </w:rPr>
        <w:t xml:space="preserve"> ochronie konkurencji </w:t>
      </w:r>
      <w:r w:rsidRPr="00416697">
        <w:rPr>
          <w:rFonts w:ascii="Arial" w:eastAsia="Times New Roman" w:hAnsi="Arial" w:cs="Arial"/>
          <w:bCs/>
          <w:sz w:val="24"/>
          <w:szCs w:val="24"/>
          <w:lang w:eastAsia="pl-PL"/>
        </w:rPr>
        <w:t>i konsumentów*</w:t>
      </w:r>
    </w:p>
    <w:p w:rsidR="00716EAE" w:rsidRPr="00416697" w:rsidRDefault="00716EAE" w:rsidP="00734460">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416697">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416697">
        <w:rPr>
          <w:rFonts w:ascii="Arial" w:eastAsia="Times New Roman" w:hAnsi="Arial" w:cs="Arial"/>
          <w:bCs/>
          <w:sz w:val="24"/>
          <w:szCs w:val="24"/>
          <w:lang w:eastAsia="pl-PL"/>
        </w:rPr>
        <w:t xml:space="preserve">iu ustawy z dnia 16.02.2007 r. </w:t>
      </w:r>
      <w:r w:rsidRPr="00416697">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416697">
        <w:rPr>
          <w:rFonts w:ascii="Arial" w:eastAsia="Times New Roman" w:hAnsi="Arial" w:cs="Arial"/>
          <w:bCs/>
          <w:sz w:val="24"/>
          <w:szCs w:val="24"/>
          <w:lang w:eastAsia="pl-PL"/>
        </w:rPr>
        <w:t xml:space="preserve">cji w niniejszym postępowaniu:* </w:t>
      </w:r>
      <w:r w:rsidRPr="00416697">
        <w:rPr>
          <w:rFonts w:ascii="Arial" w:eastAsia="Times New Roman" w:hAnsi="Arial" w:cs="Arial"/>
          <w:bCs/>
          <w:sz w:val="24"/>
          <w:szCs w:val="24"/>
          <w:lang w:eastAsia="pl-PL"/>
        </w:rPr>
        <w:t>……………………………………………………………………………………………...………………………………………………………………………………………….………………………………………</w:t>
      </w:r>
      <w:r w:rsidR="009B3CEC" w:rsidRPr="00416697">
        <w:rPr>
          <w:rFonts w:ascii="Arial" w:eastAsia="Times New Roman" w:hAnsi="Arial" w:cs="Arial"/>
          <w:bCs/>
          <w:sz w:val="24"/>
          <w:szCs w:val="24"/>
          <w:lang w:eastAsia="pl-PL"/>
        </w:rPr>
        <w:t>………………………………………………………..</w:t>
      </w:r>
    </w:p>
    <w:p w:rsidR="00716EAE" w:rsidRPr="00416697"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416697">
        <w:rPr>
          <w:rFonts w:ascii="Arial" w:eastAsia="Times New Roman" w:hAnsi="Arial" w:cs="Arial"/>
          <w:b/>
          <w:bCs/>
          <w:sz w:val="24"/>
          <w:szCs w:val="24"/>
          <w:lang w:eastAsia="pl-PL"/>
        </w:rPr>
        <w:t xml:space="preserve">*) </w:t>
      </w:r>
      <w:r w:rsidRPr="00416697">
        <w:rPr>
          <w:rFonts w:ascii="Arial" w:eastAsia="Times New Roman" w:hAnsi="Arial" w:cs="Arial"/>
          <w:sz w:val="24"/>
          <w:szCs w:val="24"/>
          <w:lang w:eastAsia="pl-PL"/>
        </w:rPr>
        <w:t>niepotrzebne skreślić</w:t>
      </w:r>
    </w:p>
    <w:p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rsidR="00716EAE" w:rsidRPr="00416697" w:rsidRDefault="00716EAE" w:rsidP="009B3CEC">
      <w:pPr>
        <w:autoSpaceDE w:val="0"/>
        <w:autoSpaceDN w:val="0"/>
        <w:adjustRightInd w:val="0"/>
        <w:spacing w:after="0" w:line="360" w:lineRule="auto"/>
        <w:jc w:val="both"/>
        <w:rPr>
          <w:rFonts w:ascii="Arial" w:eastAsia="Times New Roman" w:hAnsi="Arial" w:cs="Arial"/>
          <w:iCs/>
          <w:sz w:val="24"/>
          <w:szCs w:val="24"/>
          <w:lang w:eastAsia="pl-PL"/>
        </w:rPr>
      </w:pPr>
      <w:r w:rsidRPr="00416697">
        <w:rPr>
          <w:rFonts w:ascii="Arial" w:eastAsia="Times New Roman" w:hAnsi="Arial" w:cs="Arial"/>
          <w:b/>
          <w:bCs/>
          <w:iCs/>
          <w:sz w:val="24"/>
          <w:szCs w:val="24"/>
          <w:lang w:eastAsia="pl-PL"/>
        </w:rPr>
        <w:t>UWAGA:</w:t>
      </w:r>
      <w:r w:rsidRPr="00416697">
        <w:rPr>
          <w:rFonts w:ascii="Arial" w:eastAsia="Times New Roman" w:hAnsi="Arial" w:cs="Arial"/>
          <w:bCs/>
          <w:iCs/>
          <w:sz w:val="24"/>
          <w:szCs w:val="24"/>
          <w:lang w:eastAsia="pl-PL"/>
        </w:rPr>
        <w:t xml:space="preserve"> Wykonawca  </w:t>
      </w:r>
      <w:r w:rsidRPr="00416697">
        <w:rPr>
          <w:rFonts w:ascii="Arial" w:eastAsia="Times New Roman" w:hAnsi="Arial" w:cs="Arial"/>
          <w:b/>
          <w:bCs/>
          <w:iCs/>
          <w:sz w:val="24"/>
          <w:szCs w:val="24"/>
          <w:lang w:eastAsia="pl-PL"/>
        </w:rPr>
        <w:t>w terminie 3 dni</w:t>
      </w:r>
      <w:r w:rsidRPr="00416697">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t>
      </w:r>
      <w:r w:rsidRPr="00416697">
        <w:rPr>
          <w:rFonts w:ascii="Arial" w:eastAsia="Times New Roman" w:hAnsi="Arial" w:cs="Arial"/>
          <w:bCs/>
          <w:iCs/>
          <w:sz w:val="24"/>
          <w:szCs w:val="24"/>
          <w:lang w:eastAsia="pl-PL"/>
        </w:rPr>
        <w:lastRenderedPageBreak/>
        <w:t>w postępowaniu o udzielenie zamówienia.</w:t>
      </w:r>
      <w:r w:rsidRPr="00416697">
        <w:rPr>
          <w:rFonts w:ascii="Arial" w:eastAsia="Times New Roman" w:hAnsi="Arial" w:cs="Arial"/>
          <w:iCs/>
          <w:sz w:val="24"/>
          <w:szCs w:val="24"/>
          <w:lang w:eastAsia="pl-PL"/>
        </w:rPr>
        <w:t xml:space="preserve"> Niezwłocznie po otwarciu złożonych ofert, Zamawiający zamieści na swojej stronie internetowej</w:t>
      </w:r>
      <w:r w:rsidRPr="00416697">
        <w:rPr>
          <w:rFonts w:ascii="Arial" w:eastAsia="Times New Roman" w:hAnsi="Arial" w:cs="Arial"/>
          <w:b/>
          <w:bCs/>
          <w:sz w:val="24"/>
          <w:szCs w:val="24"/>
          <w:lang w:eastAsia="pl-PL"/>
        </w:rPr>
        <w:t xml:space="preserve"> (</w:t>
      </w:r>
      <w:hyperlink r:id="rId18" w:history="1">
        <w:r w:rsidRPr="00416697">
          <w:rPr>
            <w:rFonts w:ascii="Arial" w:eastAsia="Times New Roman" w:hAnsi="Arial" w:cs="Arial"/>
            <w:b/>
            <w:bCs/>
            <w:sz w:val="24"/>
            <w:szCs w:val="24"/>
            <w:u w:val="single"/>
            <w:lang w:eastAsia="pl-PL"/>
          </w:rPr>
          <w:t>bip.zgm.rybnik.pl/</w:t>
        </w:r>
      </w:hyperlink>
      <w:r w:rsidRPr="00416697">
        <w:rPr>
          <w:rFonts w:ascii="Arial" w:eastAsia="Times New Roman" w:hAnsi="Arial" w:cs="Arial"/>
          <w:iCs/>
          <w:sz w:val="24"/>
          <w:szCs w:val="24"/>
          <w:lang w:eastAsia="pl-PL"/>
        </w:rPr>
        <w:t>) informacje dotyczące firm oraz adresów Wykonawców, którzy złożyli oferty w terminie</w:t>
      </w:r>
    </w:p>
    <w:p w:rsidR="00BD3099" w:rsidRPr="00416697" w:rsidRDefault="00716EAE"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416697">
        <w:rPr>
          <w:rFonts w:ascii="Arial" w:eastAsia="Times New Roman" w:hAnsi="Arial" w:cs="Arial"/>
          <w:b/>
          <w:iCs/>
          <w:sz w:val="24"/>
          <w:szCs w:val="24"/>
          <w:lang w:eastAsia="pl-PL"/>
        </w:rPr>
        <w:t>UWAGA:</w:t>
      </w:r>
      <w:r w:rsidRPr="00416697">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416697">
        <w:rPr>
          <w:rFonts w:ascii="Arial" w:eastAsia="Times New Roman" w:hAnsi="Arial" w:cs="Arial"/>
          <w:iCs/>
          <w:sz w:val="24"/>
          <w:szCs w:val="24"/>
          <w:vertAlign w:val="superscript"/>
          <w:lang w:eastAsia="pl-PL"/>
        </w:rPr>
        <w:t xml:space="preserve"> </w:t>
      </w:r>
      <w:r w:rsidRPr="00416697">
        <w:rPr>
          <w:rFonts w:ascii="Arial" w:eastAsia="Times New Roman" w:hAnsi="Arial" w:cs="Arial"/>
          <w:iCs/>
          <w:sz w:val="24"/>
          <w:szCs w:val="24"/>
          <w:vertAlign w:val="superscript"/>
          <w:lang w:eastAsia="pl-PL"/>
        </w:rPr>
        <w:footnoteReference w:id="1"/>
      </w:r>
    </w:p>
    <w:p w:rsidR="00BD3099" w:rsidRPr="00416697" w:rsidRDefault="00BD3099" w:rsidP="00BD3099">
      <w:pPr>
        <w:rPr>
          <w:rFonts w:ascii="Arial" w:eastAsia="Times New Roman" w:hAnsi="Arial" w:cs="Arial"/>
          <w:iCs/>
          <w:sz w:val="24"/>
          <w:szCs w:val="24"/>
          <w:vertAlign w:val="superscript"/>
          <w:lang w:eastAsia="pl-PL"/>
        </w:rPr>
        <w:sectPr w:rsidR="00BD3099" w:rsidRPr="00416697" w:rsidSect="00BD3099">
          <w:headerReference w:type="default" r:id="rId19"/>
          <w:footerReference w:type="even" r:id="rId20"/>
          <w:footerReference w:type="default" r:id="rId21"/>
          <w:footerReference w:type="first" r:id="rId22"/>
          <w:pgSz w:w="11906" w:h="16838"/>
          <w:pgMar w:top="1191" w:right="1361" w:bottom="1021" w:left="1361" w:header="709" w:footer="709" w:gutter="0"/>
          <w:cols w:space="708"/>
          <w:titlePg/>
          <w:docGrid w:linePitch="299"/>
        </w:sectPr>
      </w:pPr>
      <w:r w:rsidRPr="00416697">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416697" w:rsidTr="00993E8F">
        <w:trPr>
          <w:cantSplit/>
          <w:trHeight w:val="1136"/>
        </w:trPr>
        <w:tc>
          <w:tcPr>
            <w:tcW w:w="5457" w:type="dxa"/>
            <w:tcBorders>
              <w:top w:val="single" w:sz="4" w:space="0" w:color="auto"/>
              <w:bottom w:val="single" w:sz="4" w:space="0" w:color="auto"/>
              <w:right w:val="single" w:sz="4" w:space="0" w:color="auto"/>
            </w:tcBorders>
          </w:tcPr>
          <w:p w:rsidR="00716EAE" w:rsidRPr="00416697" w:rsidRDefault="00716EAE" w:rsidP="00BD3099">
            <w:pPr>
              <w:spacing w:after="0" w:line="240" w:lineRule="auto"/>
              <w:rPr>
                <w:rFonts w:ascii="Times New Roman" w:eastAsia="Times New Roman" w:hAnsi="Times New Roman" w:cs="Times New Roman"/>
                <w:sz w:val="20"/>
                <w:szCs w:val="20"/>
                <w:lang w:eastAsia="pl-PL"/>
              </w:rPr>
            </w:pPr>
            <w:r w:rsidRPr="00416697">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E50A97" w:rsidRPr="00E50A97" w:rsidRDefault="00E50A97" w:rsidP="00E50A97">
            <w:pPr>
              <w:spacing w:after="0" w:line="240" w:lineRule="auto"/>
              <w:ind w:left="-5" w:firstLine="5"/>
              <w:rPr>
                <w:rFonts w:ascii="Arial" w:eastAsia="Times New Roman" w:hAnsi="Arial" w:cs="Arial"/>
                <w:b/>
                <w:bCs/>
                <w:lang w:eastAsia="pl-PL"/>
              </w:rPr>
            </w:pPr>
            <w:r>
              <w:rPr>
                <w:rFonts w:ascii="Arial" w:eastAsia="Times New Roman" w:hAnsi="Arial" w:cs="Arial"/>
                <w:b/>
                <w:bCs/>
                <w:lang w:eastAsia="pl-PL"/>
              </w:rPr>
              <w:t>„</w:t>
            </w:r>
            <w:r w:rsidRPr="00E50A97">
              <w:rPr>
                <w:rFonts w:ascii="Arial" w:eastAsia="Times New Roman" w:hAnsi="Arial" w:cs="Arial"/>
                <w:b/>
                <w:bCs/>
                <w:lang w:eastAsia="pl-PL"/>
              </w:rPr>
              <w:t>Termomodernizacja budynków mieszkalnych w Rybniku- Boguszowicach</w:t>
            </w:r>
          </w:p>
          <w:p w:rsidR="00E50A97" w:rsidRPr="00E50A97" w:rsidRDefault="00E50A97" w:rsidP="007F4CC5">
            <w:pPr>
              <w:spacing w:after="0" w:line="240" w:lineRule="auto"/>
              <w:ind w:left="-5" w:firstLine="5"/>
              <w:rPr>
                <w:rFonts w:ascii="Arial" w:eastAsia="Times New Roman" w:hAnsi="Arial" w:cs="Arial"/>
                <w:b/>
                <w:bCs/>
                <w:lang w:eastAsia="pl-PL"/>
              </w:rPr>
            </w:pPr>
            <w:r w:rsidRPr="00E50A97">
              <w:rPr>
                <w:rFonts w:ascii="Arial" w:eastAsia="Times New Roman" w:hAnsi="Arial" w:cs="Arial"/>
                <w:b/>
                <w:bCs/>
                <w:lang w:eastAsia="pl-PL"/>
              </w:rPr>
              <w:t>wra</w:t>
            </w:r>
            <w:r w:rsidR="007F4CC5">
              <w:rPr>
                <w:rFonts w:ascii="Arial" w:eastAsia="Times New Roman" w:hAnsi="Arial" w:cs="Arial"/>
                <w:b/>
                <w:bCs/>
                <w:lang w:eastAsia="pl-PL"/>
              </w:rPr>
              <w:t xml:space="preserve">z ze zmianą sposobu ogrzewania. </w:t>
            </w:r>
            <w:r w:rsidRPr="00E50A97">
              <w:rPr>
                <w:rFonts w:ascii="Arial" w:eastAsia="Times New Roman" w:hAnsi="Arial" w:cs="Arial"/>
                <w:b/>
                <w:bCs/>
                <w:lang w:eastAsia="pl-PL"/>
              </w:rPr>
              <w:t>Etap III, z podziałem na zadania</w:t>
            </w:r>
            <w:r>
              <w:rPr>
                <w:rFonts w:ascii="Arial" w:eastAsia="Times New Roman" w:hAnsi="Arial" w:cs="Arial"/>
                <w:b/>
                <w:bCs/>
                <w:lang w:eastAsia="pl-PL"/>
              </w:rPr>
              <w:t>”</w:t>
            </w:r>
          </w:p>
          <w:p w:rsidR="00716EAE" w:rsidRPr="00416697" w:rsidRDefault="00E50A97" w:rsidP="00E50A97">
            <w:pPr>
              <w:spacing w:after="0" w:line="240" w:lineRule="auto"/>
              <w:ind w:left="709" w:hanging="709"/>
              <w:rPr>
                <w:rFonts w:ascii="Times New Roman" w:eastAsia="Times New Roman" w:hAnsi="Times New Roman" w:cs="Times New Roman"/>
                <w:b/>
                <w:sz w:val="20"/>
                <w:szCs w:val="20"/>
                <w:lang w:eastAsia="pl-PL"/>
              </w:rPr>
            </w:pPr>
            <w:r w:rsidRPr="00E50A97">
              <w:rPr>
                <w:rFonts w:ascii="Arial" w:eastAsia="Times New Roman" w:hAnsi="Arial" w:cs="Arial"/>
                <w:b/>
                <w:bCs/>
                <w:lang w:eastAsia="pl-PL"/>
              </w:rPr>
              <w:t>DZP.2120.0015.2020</w:t>
            </w:r>
          </w:p>
        </w:tc>
      </w:tr>
    </w:tbl>
    <w:p w:rsidR="00716EAE" w:rsidRPr="00416697" w:rsidRDefault="00716EAE" w:rsidP="006233BD">
      <w:pPr>
        <w:spacing w:after="0" w:line="360" w:lineRule="auto"/>
        <w:ind w:firstLine="1843"/>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rsidR="00716EAE" w:rsidRPr="00416697" w:rsidRDefault="0070796B" w:rsidP="00993E8F">
      <w:pPr>
        <w:spacing w:after="0" w:line="360" w:lineRule="auto"/>
        <w:rPr>
          <w:rFonts w:ascii="Arial" w:eastAsia="Times New Roman" w:hAnsi="Arial" w:cs="Arial"/>
          <w:b/>
          <w:color w:val="000000" w:themeColor="text1"/>
          <w:sz w:val="24"/>
          <w:szCs w:val="24"/>
          <w:lang w:eastAsia="pl-PL"/>
        </w:rPr>
      </w:pPr>
      <w:r w:rsidRPr="00416697">
        <w:rPr>
          <w:rFonts w:ascii="Arial" w:eastAsia="Times New Roman" w:hAnsi="Arial" w:cs="Arial"/>
          <w:b/>
          <w:color w:val="000000" w:themeColor="text1"/>
          <w:sz w:val="24"/>
          <w:szCs w:val="24"/>
          <w:lang w:eastAsia="pl-PL"/>
        </w:rPr>
        <w:t>Z</w:t>
      </w:r>
      <w:r w:rsidR="005464A4" w:rsidRPr="00416697">
        <w:rPr>
          <w:rFonts w:ascii="Arial" w:eastAsia="Times New Roman" w:hAnsi="Arial" w:cs="Arial"/>
          <w:b/>
          <w:color w:val="000000" w:themeColor="text1"/>
          <w:sz w:val="24"/>
          <w:szCs w:val="24"/>
          <w:lang w:eastAsia="pl-PL"/>
        </w:rPr>
        <w:t>ałącznik</w:t>
      </w:r>
      <w:r w:rsidRPr="00416697">
        <w:rPr>
          <w:rFonts w:ascii="Arial" w:eastAsia="Times New Roman" w:hAnsi="Arial" w:cs="Arial"/>
          <w:b/>
          <w:color w:val="000000" w:themeColor="text1"/>
          <w:sz w:val="24"/>
          <w:szCs w:val="24"/>
          <w:lang w:eastAsia="pl-PL"/>
        </w:rPr>
        <w:t xml:space="preserve"> N</w:t>
      </w:r>
      <w:r w:rsidR="00520CCF" w:rsidRPr="00416697">
        <w:rPr>
          <w:rFonts w:ascii="Arial" w:eastAsia="Times New Roman" w:hAnsi="Arial" w:cs="Arial"/>
          <w:b/>
          <w:color w:val="000000" w:themeColor="text1"/>
          <w:sz w:val="24"/>
          <w:szCs w:val="24"/>
          <w:lang w:eastAsia="pl-PL"/>
        </w:rPr>
        <w:t>r</w:t>
      </w:r>
      <w:r w:rsidR="009E20FA" w:rsidRPr="00416697">
        <w:rPr>
          <w:rFonts w:ascii="Arial" w:eastAsia="Times New Roman" w:hAnsi="Arial" w:cs="Arial"/>
          <w:b/>
          <w:color w:val="000000" w:themeColor="text1"/>
          <w:sz w:val="24"/>
          <w:szCs w:val="24"/>
          <w:lang w:eastAsia="pl-PL"/>
        </w:rPr>
        <w:t xml:space="preserve"> </w:t>
      </w:r>
      <w:r w:rsidR="009A621D" w:rsidRPr="00416697">
        <w:rPr>
          <w:rFonts w:ascii="Arial" w:eastAsia="Times New Roman" w:hAnsi="Arial" w:cs="Arial"/>
          <w:b/>
          <w:color w:val="000000" w:themeColor="text1"/>
          <w:sz w:val="24"/>
          <w:szCs w:val="24"/>
          <w:lang w:eastAsia="pl-PL"/>
        </w:rPr>
        <w:t>3</w:t>
      </w:r>
      <w:r w:rsidR="00716EAE" w:rsidRPr="00416697">
        <w:rPr>
          <w:rFonts w:ascii="Arial" w:eastAsia="Times New Roman" w:hAnsi="Arial" w:cs="Arial"/>
          <w:b/>
          <w:color w:val="000000" w:themeColor="text1"/>
          <w:sz w:val="24"/>
          <w:szCs w:val="24"/>
          <w:lang w:eastAsia="pl-PL"/>
        </w:rPr>
        <w:t xml:space="preserve"> – Wykaz wykonanych robót  </w:t>
      </w:r>
    </w:p>
    <w:p w:rsidR="00993E8F" w:rsidRPr="00416697" w:rsidRDefault="00993E8F" w:rsidP="00993E8F">
      <w:pPr>
        <w:spacing w:after="0" w:line="360" w:lineRule="auto"/>
        <w:rPr>
          <w:rFonts w:ascii="Arial" w:eastAsia="Times New Roman" w:hAnsi="Arial" w:cs="Arial"/>
          <w:b/>
          <w:color w:val="000000" w:themeColor="text1"/>
          <w:sz w:val="24"/>
          <w:szCs w:val="24"/>
          <w:lang w:eastAsia="pl-PL"/>
        </w:rPr>
      </w:pPr>
      <w:r w:rsidRPr="00416697">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416697" w:rsidTr="006F3038">
        <w:tc>
          <w:tcPr>
            <w:tcW w:w="0" w:type="auto"/>
            <w:shd w:val="clear" w:color="auto" w:fill="F3F3F3"/>
            <w:vAlign w:val="center"/>
          </w:tcPr>
          <w:p w:rsidR="00993E8F" w:rsidRPr="00416697"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416697">
              <w:rPr>
                <w:rFonts w:ascii="Arial" w:eastAsia="Times New Roman" w:hAnsi="Arial" w:cs="Arial"/>
                <w:b/>
                <w:bCs/>
                <w:szCs w:val="20"/>
                <w:lang w:eastAsia="pl-PL"/>
              </w:rPr>
              <w:t>Nazwa Wykonawcy</w:t>
            </w:r>
          </w:p>
          <w:p w:rsidR="00993E8F" w:rsidRPr="00416697"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Cs/>
                <w:szCs w:val="20"/>
                <w:lang w:eastAsia="pl-PL"/>
              </w:rPr>
              <w:t>(podmiotu)</w:t>
            </w:r>
            <w:r w:rsidRPr="00416697">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Rodzaj zamówienia</w:t>
            </w:r>
            <w:r w:rsidRPr="00416697">
              <w:rPr>
                <w:rFonts w:ascii="Arial" w:eastAsia="Times New Roman" w:hAnsi="Arial" w:cs="Arial"/>
                <w:b/>
                <w:bCs/>
                <w:color w:val="000000"/>
                <w:szCs w:val="20"/>
                <w:lang w:eastAsia="pl-PL"/>
              </w:rPr>
              <w:br/>
            </w:r>
            <w:r w:rsidRPr="00416697">
              <w:rPr>
                <w:rFonts w:ascii="Arial" w:eastAsia="Times New Roman" w:hAnsi="Arial" w:cs="Arial"/>
                <w:bCs/>
                <w:color w:val="000000"/>
                <w:szCs w:val="20"/>
                <w:lang w:eastAsia="pl-PL"/>
              </w:rPr>
              <w:t>(Należy podać informacje, na podstawie których</w:t>
            </w:r>
            <w:r w:rsidRPr="00416697" w:rsidDel="00D44E15">
              <w:rPr>
                <w:rFonts w:ascii="Arial" w:eastAsia="Times New Roman" w:hAnsi="Arial" w:cs="Arial"/>
                <w:bCs/>
                <w:color w:val="000000"/>
                <w:szCs w:val="20"/>
                <w:lang w:eastAsia="pl-PL"/>
              </w:rPr>
              <w:t xml:space="preserve"> </w:t>
            </w:r>
            <w:r w:rsidRPr="00416697">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Wartość brutto wykonanych robót</w:t>
            </w:r>
          </w:p>
          <w:p w:rsidR="00993E8F" w:rsidRPr="00416697" w:rsidRDefault="00993E8F" w:rsidP="00993E8F">
            <w:pPr>
              <w:spacing w:after="0" w:line="240" w:lineRule="auto"/>
              <w:jc w:val="center"/>
              <w:rPr>
                <w:rFonts w:ascii="Arial" w:eastAsia="Times New Roman" w:hAnsi="Arial" w:cs="Arial"/>
                <w:bCs/>
                <w:color w:val="000000"/>
                <w:szCs w:val="20"/>
                <w:lang w:eastAsia="pl-PL"/>
              </w:rPr>
            </w:pPr>
            <w:r w:rsidRPr="00416697">
              <w:rPr>
                <w:rFonts w:ascii="Arial" w:eastAsia="Times New Roman" w:hAnsi="Arial" w:cs="Arial"/>
                <w:bCs/>
                <w:color w:val="000000"/>
                <w:szCs w:val="20"/>
                <w:lang w:eastAsia="pl-PL"/>
              </w:rPr>
              <w:t>[PLN]</w:t>
            </w:r>
          </w:p>
        </w:tc>
        <w:tc>
          <w:tcPr>
            <w:tcW w:w="0" w:type="auto"/>
            <w:shd w:val="clear" w:color="auto" w:fill="F3F3F3"/>
            <w:vAlign w:val="center"/>
          </w:tcPr>
          <w:p w:rsidR="00993E8F" w:rsidRPr="00416697" w:rsidRDefault="00993E8F" w:rsidP="00993E8F">
            <w:pPr>
              <w:spacing w:after="0" w:line="240" w:lineRule="auto"/>
              <w:jc w:val="center"/>
              <w:rPr>
                <w:rFonts w:ascii="Arial" w:eastAsia="Times New Roman" w:hAnsi="Arial" w:cs="Arial"/>
                <w:bCs/>
                <w:color w:val="000000"/>
                <w:szCs w:val="20"/>
                <w:lang w:eastAsia="pl-PL"/>
              </w:rPr>
            </w:pPr>
            <w:r w:rsidRPr="00416697">
              <w:rPr>
                <w:rFonts w:ascii="Arial" w:eastAsia="Times New Roman" w:hAnsi="Arial" w:cs="Arial"/>
                <w:b/>
                <w:bCs/>
                <w:color w:val="000000"/>
                <w:szCs w:val="20"/>
                <w:lang w:eastAsia="pl-PL"/>
              </w:rPr>
              <w:t xml:space="preserve">Data wykonania zamówienia </w:t>
            </w:r>
            <w:r w:rsidRPr="00416697">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Podmioty, na rzecz których roboty zostały wykonane</w:t>
            </w:r>
          </w:p>
        </w:tc>
      </w:tr>
      <w:tr w:rsidR="00993E8F" w:rsidRPr="00416697" w:rsidTr="006F3038">
        <w:trPr>
          <w:trHeight w:val="567"/>
        </w:trPr>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r>
      <w:tr w:rsidR="00993E8F" w:rsidRPr="00416697" w:rsidTr="006F3038">
        <w:trPr>
          <w:trHeight w:val="567"/>
        </w:trPr>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r>
      <w:tr w:rsidR="00993E8F" w:rsidRPr="00416697" w:rsidTr="006F3038">
        <w:trPr>
          <w:trHeight w:val="567"/>
        </w:trPr>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416697" w:rsidRDefault="00993E8F" w:rsidP="00993E8F">
            <w:pPr>
              <w:spacing w:after="0" w:line="240" w:lineRule="auto"/>
              <w:jc w:val="both"/>
              <w:rPr>
                <w:rFonts w:ascii="Arial" w:eastAsia="Times New Roman" w:hAnsi="Arial" w:cs="Arial"/>
                <w:b/>
                <w:color w:val="000000"/>
                <w:szCs w:val="20"/>
                <w:lang w:eastAsia="pl-PL"/>
              </w:rPr>
            </w:pPr>
          </w:p>
        </w:tc>
      </w:tr>
    </w:tbl>
    <w:p w:rsidR="00993E8F" w:rsidRPr="00416697"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Upełnomocniony przedstawiciel</w:t>
      </w:r>
    </w:p>
    <w:p w:rsidR="00993E8F" w:rsidRPr="00416697"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w:t>
      </w:r>
    </w:p>
    <w:p w:rsidR="00993E8F" w:rsidRPr="00416697"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 podpis i pieczęć )</w:t>
      </w:r>
    </w:p>
    <w:p w:rsidR="00993E8F" w:rsidRPr="00416697" w:rsidRDefault="00993E8F" w:rsidP="00993E8F">
      <w:pPr>
        <w:spacing w:after="0" w:line="360" w:lineRule="auto"/>
        <w:ind w:left="999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Data : ..........................................</w:t>
      </w:r>
    </w:p>
    <w:p w:rsidR="00716EAE" w:rsidRPr="00416697"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Do wykazu należy dołączyć dowody określające czy wykazane roboty budowlane</w:t>
      </w:r>
      <w:r w:rsidR="00993E8F" w:rsidRPr="00416697">
        <w:rPr>
          <w:rFonts w:ascii="Arial" w:eastAsia="Times New Roman" w:hAnsi="Arial" w:cs="Arial"/>
          <w:sz w:val="24"/>
          <w:szCs w:val="24"/>
          <w:lang w:eastAsia="pl-PL"/>
        </w:rPr>
        <w:t xml:space="preserve"> zostały wykonywane należycie; </w:t>
      </w:r>
      <w:r w:rsidRPr="00416697">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416697" w:rsidRDefault="00716EAE" w:rsidP="00993E8F">
      <w:pPr>
        <w:spacing w:before="240" w:after="0" w:line="360" w:lineRule="auto"/>
        <w:jc w:val="both"/>
        <w:rPr>
          <w:rFonts w:ascii="Arial" w:eastAsia="Times New Roman" w:hAnsi="Arial" w:cs="Arial"/>
          <w:iCs/>
          <w:sz w:val="24"/>
          <w:szCs w:val="24"/>
          <w:vertAlign w:val="superscript"/>
          <w:lang w:eastAsia="pl-PL"/>
        </w:rPr>
      </w:pPr>
      <w:r w:rsidRPr="00416697">
        <w:rPr>
          <w:rFonts w:ascii="Arial" w:eastAsia="Times New Roman" w:hAnsi="Arial" w:cs="Arial"/>
          <w:sz w:val="24"/>
          <w:szCs w:val="24"/>
          <w:lang w:eastAsia="pl-PL"/>
        </w:rPr>
        <w:t>W przypadku gdy Wykonawca polega na zdolnościach innego podmiotu na zasadach okre</w:t>
      </w:r>
      <w:r w:rsidRPr="00416697">
        <w:rPr>
          <w:rFonts w:ascii="Arial" w:eastAsia="TimesNewRoman" w:hAnsi="Arial" w:cs="Arial"/>
          <w:sz w:val="24"/>
          <w:szCs w:val="24"/>
          <w:lang w:eastAsia="pl-PL"/>
        </w:rPr>
        <w:t>ś</w:t>
      </w:r>
      <w:r w:rsidRPr="00416697">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416697">
        <w:rPr>
          <w:rFonts w:ascii="Arial" w:eastAsia="Times New Roman" w:hAnsi="Arial" w:cs="Arial"/>
          <w:iCs/>
          <w:sz w:val="24"/>
          <w:szCs w:val="24"/>
          <w:vertAlign w:val="superscript"/>
          <w:lang w:eastAsia="pl-PL"/>
        </w:rPr>
        <w:t xml:space="preserve"> </w:t>
      </w:r>
      <w:r w:rsidRPr="00416697">
        <w:rPr>
          <w:rFonts w:ascii="Arial" w:eastAsia="Times New Roman" w:hAnsi="Arial" w:cs="Arial"/>
          <w:iCs/>
          <w:sz w:val="24"/>
          <w:szCs w:val="24"/>
          <w:vertAlign w:val="superscript"/>
          <w:lang w:eastAsia="pl-PL"/>
        </w:rPr>
        <w:footnoteReference w:id="2"/>
      </w:r>
    </w:p>
    <w:p w:rsidR="00D07790" w:rsidRPr="00416697"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Pr="00416697" w:rsidRDefault="00891588" w:rsidP="00993E8F">
      <w:pPr>
        <w:spacing w:after="0" w:line="360" w:lineRule="auto"/>
        <w:rPr>
          <w:rFonts w:ascii="Arial" w:eastAsia="Times New Roman" w:hAnsi="Arial" w:cs="Arial"/>
          <w:b/>
          <w:bCs/>
          <w:sz w:val="24"/>
          <w:szCs w:val="24"/>
          <w:lang w:eastAsia="pl-PL"/>
        </w:rPr>
        <w:sectPr w:rsidR="00891588" w:rsidRPr="00416697" w:rsidSect="00891588">
          <w:footerReference w:type="first" r:id="rId23"/>
          <w:pgSz w:w="16838" w:h="11906" w:orient="landscape"/>
          <w:pgMar w:top="1361" w:right="1191" w:bottom="1361" w:left="1021" w:header="709" w:footer="709" w:gutter="0"/>
          <w:cols w:space="708"/>
          <w:titlePg/>
          <w:docGrid w:linePitch="299"/>
        </w:sectPr>
      </w:pPr>
    </w:p>
    <w:p w:rsidR="00716EAE" w:rsidRPr="00416697" w:rsidRDefault="0070796B" w:rsidP="009D796C">
      <w:pPr>
        <w:spacing w:after="0" w:line="360" w:lineRule="auto"/>
        <w:jc w:val="both"/>
        <w:rPr>
          <w:rFonts w:ascii="Arial" w:eastAsia="Times New Roman" w:hAnsi="Arial" w:cs="Arial"/>
          <w:b/>
          <w:color w:val="000000" w:themeColor="text1"/>
          <w:sz w:val="24"/>
          <w:szCs w:val="24"/>
          <w:lang w:eastAsia="pl-PL"/>
        </w:rPr>
      </w:pPr>
      <w:r w:rsidRPr="00416697">
        <w:rPr>
          <w:rFonts w:ascii="Arial" w:eastAsia="Times New Roman" w:hAnsi="Arial" w:cs="Arial"/>
          <w:b/>
          <w:color w:val="000000" w:themeColor="text1"/>
          <w:sz w:val="24"/>
          <w:szCs w:val="24"/>
          <w:lang w:eastAsia="pl-PL"/>
        </w:rPr>
        <w:lastRenderedPageBreak/>
        <w:t>Z</w:t>
      </w:r>
      <w:r w:rsidR="009244C3" w:rsidRPr="00416697">
        <w:rPr>
          <w:rFonts w:ascii="Arial" w:eastAsia="Times New Roman" w:hAnsi="Arial" w:cs="Arial"/>
          <w:b/>
          <w:color w:val="000000" w:themeColor="text1"/>
          <w:sz w:val="24"/>
          <w:szCs w:val="24"/>
          <w:lang w:eastAsia="pl-PL"/>
        </w:rPr>
        <w:t xml:space="preserve">ałącznik </w:t>
      </w:r>
      <w:r w:rsidRPr="00416697">
        <w:rPr>
          <w:rFonts w:ascii="Arial" w:eastAsia="Times New Roman" w:hAnsi="Arial" w:cs="Arial"/>
          <w:b/>
          <w:color w:val="000000" w:themeColor="text1"/>
          <w:sz w:val="24"/>
          <w:szCs w:val="24"/>
          <w:lang w:eastAsia="pl-PL"/>
        </w:rPr>
        <w:t>N</w:t>
      </w:r>
      <w:r w:rsidR="0053096D" w:rsidRPr="00416697">
        <w:rPr>
          <w:rFonts w:ascii="Arial" w:eastAsia="Times New Roman" w:hAnsi="Arial" w:cs="Arial"/>
          <w:b/>
          <w:color w:val="000000" w:themeColor="text1"/>
          <w:sz w:val="24"/>
          <w:szCs w:val="24"/>
          <w:lang w:eastAsia="pl-PL"/>
        </w:rPr>
        <w:t>r</w:t>
      </w:r>
      <w:r w:rsidR="00CF6CBD" w:rsidRPr="00416697">
        <w:rPr>
          <w:rFonts w:ascii="Arial" w:eastAsia="Times New Roman" w:hAnsi="Arial" w:cs="Arial"/>
          <w:b/>
          <w:color w:val="000000" w:themeColor="text1"/>
          <w:sz w:val="24"/>
          <w:szCs w:val="24"/>
          <w:lang w:eastAsia="pl-PL"/>
        </w:rPr>
        <w:t xml:space="preserve"> </w:t>
      </w:r>
      <w:r w:rsidR="009A621D" w:rsidRPr="00416697">
        <w:rPr>
          <w:rFonts w:ascii="Arial" w:eastAsia="Times New Roman" w:hAnsi="Arial" w:cs="Arial"/>
          <w:b/>
          <w:color w:val="000000" w:themeColor="text1"/>
          <w:sz w:val="24"/>
          <w:szCs w:val="24"/>
          <w:lang w:eastAsia="pl-PL"/>
        </w:rPr>
        <w:t xml:space="preserve">4 </w:t>
      </w:r>
      <w:r w:rsidR="00716EAE" w:rsidRPr="00416697">
        <w:rPr>
          <w:rFonts w:ascii="Arial" w:eastAsia="Times New Roman" w:hAnsi="Arial" w:cs="Arial"/>
          <w:b/>
          <w:color w:val="000000" w:themeColor="text1"/>
          <w:sz w:val="24"/>
          <w:szCs w:val="24"/>
          <w:lang w:eastAsia="pl-PL"/>
        </w:rPr>
        <w:t xml:space="preserve">– Wzór umowy </w:t>
      </w:r>
      <w:r w:rsidR="00193D05">
        <w:rPr>
          <w:rFonts w:ascii="Arial" w:eastAsia="Times New Roman" w:hAnsi="Arial" w:cs="Arial"/>
          <w:b/>
          <w:color w:val="000000" w:themeColor="text1"/>
          <w:sz w:val="24"/>
          <w:szCs w:val="24"/>
          <w:lang w:eastAsia="pl-PL"/>
        </w:rPr>
        <w:t>(dotyczy każdego z zadań)</w:t>
      </w:r>
    </w:p>
    <w:p w:rsidR="00716EAE" w:rsidRPr="00416697"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U</w:t>
      </w:r>
      <w:r w:rsidR="009244C3" w:rsidRPr="00416697">
        <w:rPr>
          <w:rFonts w:ascii="Arial" w:eastAsia="Times New Roman" w:hAnsi="Arial" w:cs="Arial"/>
          <w:color w:val="000000" w:themeColor="text1"/>
          <w:sz w:val="24"/>
          <w:szCs w:val="24"/>
          <w:lang w:eastAsia="pl-PL"/>
        </w:rPr>
        <w:t>mowa</w:t>
      </w:r>
      <w:r w:rsidRPr="00416697">
        <w:rPr>
          <w:rFonts w:ascii="Arial" w:eastAsia="Times New Roman" w:hAnsi="Arial" w:cs="Arial"/>
          <w:color w:val="000000" w:themeColor="text1"/>
          <w:sz w:val="24"/>
          <w:szCs w:val="24"/>
          <w:lang w:eastAsia="pl-PL"/>
        </w:rPr>
        <w:t xml:space="preserve"> Nr ..................</w:t>
      </w:r>
    </w:p>
    <w:p w:rsidR="00716EAE" w:rsidRPr="0041669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Dyrektor – Artur Gliwicki</w:t>
      </w:r>
    </w:p>
    <w:p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a Wykonawcą tj. : ............................................................................................</w:t>
      </w:r>
      <w:r w:rsidR="004359C7" w:rsidRPr="00416697">
        <w:rPr>
          <w:rFonts w:ascii="Arial" w:eastAsia="Times New Roman" w:hAnsi="Arial" w:cs="Arial"/>
          <w:color w:val="000000" w:themeColor="text1"/>
          <w:sz w:val="24"/>
          <w:szCs w:val="24"/>
          <w:lang w:eastAsia="pl-PL"/>
        </w:rPr>
        <w:t>.........</w:t>
      </w:r>
    </w:p>
    <w:p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(nazwa firmy, forma prawna, adres) </w:t>
      </w:r>
    </w:p>
    <w:p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reprezentowanym przez : ...................................................................................</w:t>
      </w:r>
      <w:r w:rsidR="004359C7" w:rsidRPr="00416697">
        <w:rPr>
          <w:rFonts w:ascii="Arial" w:eastAsia="Times New Roman" w:hAnsi="Arial" w:cs="Arial"/>
          <w:color w:val="000000" w:themeColor="text1"/>
          <w:sz w:val="24"/>
          <w:szCs w:val="24"/>
          <w:lang w:eastAsia="pl-PL"/>
        </w:rPr>
        <w:t>......</w:t>
      </w:r>
    </w:p>
    <w:p w:rsidR="00716EAE" w:rsidRPr="0041669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416697">
        <w:rPr>
          <w:rFonts w:ascii="Arial" w:eastAsia="Times New Roman" w:hAnsi="Arial" w:cs="Arial"/>
          <w:color w:val="000000" w:themeColor="text1"/>
          <w:sz w:val="24"/>
          <w:szCs w:val="24"/>
          <w:lang w:eastAsia="pl-PL"/>
        </w:rPr>
        <w:t>zgodnie ustalają, co następuje.</w:t>
      </w:r>
    </w:p>
    <w:p w:rsidR="00716EAE" w:rsidRPr="00416697" w:rsidRDefault="00716EAE" w:rsidP="0060601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w:t>
      </w:r>
    </w:p>
    <w:p w:rsidR="00716EAE" w:rsidRPr="00416697"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Przedmiot umowy – ,,</w:t>
      </w:r>
      <w:r w:rsidR="004359C7" w:rsidRPr="00416697">
        <w:rPr>
          <w:rFonts w:ascii="Arial" w:eastAsia="Times New Roman" w:hAnsi="Arial" w:cs="Arial"/>
          <w:bCs/>
          <w:color w:val="000000" w:themeColor="text1"/>
          <w:sz w:val="24"/>
          <w:szCs w:val="24"/>
          <w:lang w:eastAsia="pl-PL"/>
        </w:rPr>
        <w:t>……………………………………………………</w:t>
      </w:r>
      <w:r w:rsidRPr="00416697">
        <w:rPr>
          <w:rFonts w:ascii="Arial" w:eastAsia="Times New Roman" w:hAnsi="Arial" w:cs="Arial"/>
          <w:bCs/>
          <w:color w:val="000000" w:themeColor="text1"/>
          <w:sz w:val="24"/>
          <w:szCs w:val="24"/>
          <w:lang w:eastAsia="pl-PL"/>
        </w:rPr>
        <w:t>”.</w:t>
      </w:r>
    </w:p>
    <w:p w:rsidR="00716EAE" w:rsidRPr="00416697"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Zakres robót według oferty oraz specyfikacji istotnych warunków za</w:t>
      </w:r>
      <w:r w:rsidR="00613A62" w:rsidRPr="00416697">
        <w:rPr>
          <w:rFonts w:ascii="Arial" w:eastAsia="Times New Roman" w:hAnsi="Arial" w:cs="Arial"/>
          <w:color w:val="000000" w:themeColor="text1"/>
          <w:sz w:val="24"/>
          <w:szCs w:val="24"/>
          <w:lang w:eastAsia="pl-PL"/>
        </w:rPr>
        <w:t xml:space="preserve">mówienia. Dokumenty te stanowią </w:t>
      </w:r>
      <w:r w:rsidRPr="00416697">
        <w:rPr>
          <w:rFonts w:ascii="Arial" w:eastAsia="Times New Roman" w:hAnsi="Arial" w:cs="Arial"/>
          <w:color w:val="000000" w:themeColor="text1"/>
          <w:sz w:val="24"/>
          <w:szCs w:val="24"/>
          <w:lang w:eastAsia="pl-PL"/>
        </w:rPr>
        <w:t>integralną część umowy.</w:t>
      </w:r>
    </w:p>
    <w:p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w:t>
      </w:r>
    </w:p>
    <w:p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416697" w:rsidRDefault="00930592" w:rsidP="0060601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 3 </w:t>
      </w:r>
    </w:p>
    <w:p w:rsidR="00716EAE" w:rsidRPr="00416697" w:rsidRDefault="00716EAE" w:rsidP="00734460">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Do obowiązków Wykonawcy należy: </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realizacja przedmiotu umowy zgodnie z zapisami SIWZ, dokumentacją projektową i złożoną ofertą,</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przejęcie pełnej odpowiedzialności za teren robót z chwilą jego przekazania,</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przekazanie Zamawiającemu kosztorysu ofertowego w formie uproszczonej w</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terminie 7 dni od dnia zawarcia umowy,</w:t>
      </w:r>
    </w:p>
    <w:p w:rsidR="00193D05" w:rsidRPr="00193D05" w:rsidRDefault="00193D05" w:rsidP="00193D05">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193D05">
        <w:rPr>
          <w:rFonts w:ascii="Arial" w:eastAsia="Times New Roman" w:hAnsi="Arial" w:cs="Arial"/>
          <w:color w:val="000000" w:themeColor="text1"/>
          <w:sz w:val="24"/>
          <w:szCs w:val="24"/>
          <w:lang w:val="pl-PL" w:eastAsia="pl-PL"/>
        </w:rPr>
        <w:t xml:space="preserve">przekazanie Zamawiającemu harmonogramu rzeczowo-finansowego </w:t>
      </w:r>
      <w:r w:rsidRPr="00193D05">
        <w:rPr>
          <w:rFonts w:ascii="Arial" w:hAnsi="Arial" w:cs="Arial"/>
          <w:color w:val="000000" w:themeColor="text1"/>
          <w:sz w:val="24"/>
          <w:szCs w:val="24"/>
        </w:rPr>
        <w:t xml:space="preserve">(zał. nr </w:t>
      </w:r>
      <w:r w:rsidRPr="00193D05">
        <w:rPr>
          <w:rFonts w:ascii="Arial" w:hAnsi="Arial" w:cs="Arial"/>
          <w:color w:val="000000" w:themeColor="text1"/>
          <w:sz w:val="24"/>
          <w:szCs w:val="24"/>
          <w:lang w:val="pl-PL"/>
        </w:rPr>
        <w:t>6</w:t>
      </w:r>
      <w:r w:rsidRPr="00193D05">
        <w:rPr>
          <w:rFonts w:ascii="Arial" w:hAnsi="Arial" w:cs="Arial"/>
          <w:color w:val="000000" w:themeColor="text1"/>
          <w:sz w:val="24"/>
          <w:szCs w:val="24"/>
        </w:rPr>
        <w:t xml:space="preserve"> do SIWZ) </w:t>
      </w:r>
      <w:r w:rsidRPr="00193D05">
        <w:rPr>
          <w:rFonts w:ascii="Arial" w:eastAsia="Times New Roman" w:hAnsi="Arial" w:cs="Arial"/>
          <w:color w:val="000000" w:themeColor="text1"/>
          <w:sz w:val="24"/>
          <w:szCs w:val="24"/>
          <w:lang w:val="pl-PL" w:eastAsia="pl-PL"/>
        </w:rPr>
        <w:t xml:space="preserve">w terminie 10 dni od dnia zawarcia umowy, </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lastRenderedPageBreak/>
        <w:t xml:space="preserve">wykonanie rozbiórki istniejących piecy lub kotłów po wykonaniu </w:t>
      </w:r>
      <w:r w:rsidR="002456B0">
        <w:rPr>
          <w:rFonts w:ascii="Arial" w:eastAsia="Times New Roman" w:hAnsi="Arial" w:cs="Arial"/>
          <w:color w:val="000000" w:themeColor="text1"/>
          <w:sz w:val="24"/>
          <w:szCs w:val="24"/>
          <w:lang w:eastAsia="pl-PL"/>
        </w:rPr>
        <w:t xml:space="preserve">i montażu urządzeń instalacji centralnego </w:t>
      </w:r>
      <w:r w:rsidRPr="00193D05">
        <w:rPr>
          <w:rFonts w:ascii="Arial" w:eastAsia="Times New Roman" w:hAnsi="Arial" w:cs="Arial"/>
          <w:color w:val="000000" w:themeColor="text1"/>
          <w:sz w:val="24"/>
          <w:szCs w:val="24"/>
          <w:lang w:eastAsia="pl-PL"/>
        </w:rPr>
        <w:t>o</w:t>
      </w:r>
      <w:r w:rsidR="002456B0">
        <w:rPr>
          <w:rFonts w:ascii="Arial" w:eastAsia="Times New Roman" w:hAnsi="Arial" w:cs="Arial"/>
          <w:color w:val="000000" w:themeColor="text1"/>
          <w:sz w:val="24"/>
          <w:szCs w:val="24"/>
          <w:lang w:eastAsia="pl-PL"/>
        </w:rPr>
        <w:t>grzewania</w:t>
      </w:r>
      <w:r w:rsidRPr="00193D05">
        <w:rPr>
          <w:rFonts w:ascii="Arial" w:eastAsia="Times New Roman" w:hAnsi="Arial" w:cs="Arial"/>
          <w:color w:val="000000" w:themeColor="text1"/>
          <w:sz w:val="24"/>
          <w:szCs w:val="24"/>
          <w:lang w:eastAsia="pl-PL"/>
        </w:rPr>
        <w:t xml:space="preserve"> i gazowej,</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wykonanie i montaż tablic informacyjnych i pamiątkowych, związanych z</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dofinansowaniem ze środków unijnych,</w:t>
      </w:r>
      <w:r w:rsidRPr="00193D05">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w:t>
      </w:r>
      <w:r w:rsidR="00606016">
        <w:rPr>
          <w:rFonts w:ascii="Arial" w:hAnsi="Arial" w:cs="Arial"/>
          <w:color w:val="000000" w:themeColor="text1"/>
          <w:sz w:val="24"/>
          <w:szCs w:val="24"/>
        </w:rPr>
        <w:t xml:space="preserve">przez cały okres trwania umowy. </w:t>
      </w:r>
      <w:r w:rsidRPr="00193D05">
        <w:rPr>
          <w:rFonts w:ascii="Arial" w:eastAsia="Times New Roman" w:hAnsi="Arial" w:cs="Arial"/>
          <w:color w:val="000000" w:themeColor="text1"/>
          <w:sz w:val="24"/>
          <w:szCs w:val="24"/>
          <w:lang w:eastAsia="pl-PL"/>
        </w:rPr>
        <w:t>Montażu tablicy pamiątkowej należy dokonać niezwłocznie po zakończeniu robót;</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uzgodnienie z Miejskim Konserwatorem Zabytków kolorystyki zastosowanych wypraw tynkarskich (próba tynku) przed przystąpieniem do robót elewacyjnych,</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zapewnienie we własnym zakresie zasilania w energię elektryczną,</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zapewnienie przestrzegania przepisów </w:t>
      </w:r>
      <w:r w:rsidR="002651F7" w:rsidRPr="00527813">
        <w:rPr>
          <w:rFonts w:ascii="Arial" w:eastAsia="Times New Roman" w:hAnsi="Arial" w:cs="Arial"/>
          <w:color w:val="000000" w:themeColor="text1"/>
          <w:sz w:val="24"/>
          <w:szCs w:val="24"/>
          <w:lang w:eastAsia="pl-PL"/>
        </w:rPr>
        <w:t>bezpieczeństwa i higieny pracy oraz przeciwpożarowych</w:t>
      </w:r>
      <w:r w:rsidRPr="00193D05">
        <w:rPr>
          <w:rFonts w:ascii="Arial" w:eastAsia="Times New Roman" w:hAnsi="Arial" w:cs="Arial"/>
          <w:color w:val="000000" w:themeColor="text1"/>
          <w:sz w:val="24"/>
          <w:szCs w:val="24"/>
          <w:lang w:eastAsia="pl-PL"/>
        </w:rPr>
        <w:t>. w trakcie prowadzenia robót,</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zabezpieczenie i oznakowanie terenu robót oraz dbałość o stan techniczny i</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prawidłowość oznakowania przez cały czas trwania realizacji zamówienia,</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zapewnienie ochrony mienia znajdującego się na terenie robót,</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pie</w:t>
      </w:r>
      <w:r w:rsidR="002456B0">
        <w:rPr>
          <w:rFonts w:ascii="Arial" w:eastAsia="Times New Roman" w:hAnsi="Arial" w:cs="Arial"/>
          <w:color w:val="000000" w:themeColor="text1"/>
          <w:sz w:val="24"/>
          <w:szCs w:val="24"/>
          <w:lang w:eastAsia="pl-PL"/>
        </w:rPr>
        <w:t xml:space="preserve">rwsze uruchomienie instalacji centralnego </w:t>
      </w:r>
      <w:r w:rsidRPr="00193D05">
        <w:rPr>
          <w:rFonts w:ascii="Arial" w:eastAsia="Times New Roman" w:hAnsi="Arial" w:cs="Arial"/>
          <w:color w:val="000000" w:themeColor="text1"/>
          <w:sz w:val="24"/>
          <w:szCs w:val="24"/>
          <w:lang w:eastAsia="pl-PL"/>
        </w:rPr>
        <w:t>o</w:t>
      </w:r>
      <w:r w:rsidR="002456B0">
        <w:rPr>
          <w:rFonts w:ascii="Arial" w:eastAsia="Times New Roman" w:hAnsi="Arial" w:cs="Arial"/>
          <w:color w:val="000000" w:themeColor="text1"/>
          <w:sz w:val="24"/>
          <w:szCs w:val="24"/>
          <w:lang w:eastAsia="pl-PL"/>
        </w:rPr>
        <w:t>grzewania</w:t>
      </w:r>
      <w:r w:rsidRPr="00193D05">
        <w:rPr>
          <w:rFonts w:ascii="Arial" w:eastAsia="Times New Roman" w:hAnsi="Arial" w:cs="Arial"/>
          <w:color w:val="000000" w:themeColor="text1"/>
          <w:sz w:val="24"/>
          <w:szCs w:val="24"/>
          <w:lang w:eastAsia="pl-PL"/>
        </w:rPr>
        <w:t xml:space="preserve"> i próba szczelności w</w:t>
      </w:r>
      <w:r w:rsidR="002456B0">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obecności lokatora,</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uzyskanie pisemnego oświadczenia najemcy lokalu, że nie wnosi uwag do wykonanych robót w mieszkaniu oraz o przesz</w:t>
      </w:r>
      <w:r w:rsidR="00F06F4E">
        <w:rPr>
          <w:rFonts w:ascii="Arial" w:eastAsia="Times New Roman" w:hAnsi="Arial" w:cs="Arial"/>
          <w:color w:val="000000" w:themeColor="text1"/>
          <w:sz w:val="24"/>
          <w:szCs w:val="24"/>
          <w:lang w:eastAsia="pl-PL"/>
        </w:rPr>
        <w:t>koleniu z obsługi instalacji centralnego ogrzewania</w:t>
      </w:r>
      <w:r w:rsidRPr="00193D05">
        <w:rPr>
          <w:rFonts w:ascii="Arial" w:eastAsia="Times New Roman" w:hAnsi="Arial" w:cs="Arial"/>
          <w:color w:val="000000" w:themeColor="text1"/>
          <w:sz w:val="24"/>
          <w:szCs w:val="24"/>
          <w:lang w:eastAsia="pl-PL"/>
        </w:rPr>
        <w:t>. i kotła gazowego. W przypadku braku najemcy lokalu (np. pustostan) Wykonawca dokona pierwszego uruchomienia instalacji c</w:t>
      </w:r>
      <w:r w:rsidR="00606016">
        <w:rPr>
          <w:rFonts w:ascii="Arial" w:eastAsia="Times New Roman" w:hAnsi="Arial" w:cs="Arial"/>
          <w:color w:val="000000" w:themeColor="text1"/>
          <w:sz w:val="24"/>
          <w:szCs w:val="24"/>
          <w:lang w:eastAsia="pl-PL"/>
        </w:rPr>
        <w:t xml:space="preserve">entralnego </w:t>
      </w:r>
      <w:r w:rsidRPr="00193D05">
        <w:rPr>
          <w:rFonts w:ascii="Arial" w:eastAsia="Times New Roman" w:hAnsi="Arial" w:cs="Arial"/>
          <w:color w:val="000000" w:themeColor="text1"/>
          <w:sz w:val="24"/>
          <w:szCs w:val="24"/>
          <w:lang w:eastAsia="pl-PL"/>
        </w:rPr>
        <w:t>o</w:t>
      </w:r>
      <w:r w:rsidR="00606016">
        <w:rPr>
          <w:rFonts w:ascii="Arial" w:eastAsia="Times New Roman" w:hAnsi="Arial" w:cs="Arial"/>
          <w:color w:val="000000" w:themeColor="text1"/>
          <w:sz w:val="24"/>
          <w:szCs w:val="24"/>
          <w:lang w:eastAsia="pl-PL"/>
        </w:rPr>
        <w:t>grzewania</w:t>
      </w:r>
      <w:r w:rsidRPr="00193D05">
        <w:rPr>
          <w:rFonts w:ascii="Arial" w:eastAsia="Times New Roman" w:hAnsi="Arial" w:cs="Arial"/>
          <w:color w:val="000000" w:themeColor="text1"/>
          <w:sz w:val="24"/>
          <w:szCs w:val="24"/>
          <w:lang w:eastAsia="pl-PL"/>
        </w:rPr>
        <w:t xml:space="preserve"> po zasiedleniu lokalu (nie dłużej jak w okresie udzielonej gwarancji na roboty instalacyjne) i uzyska oświadczenie od nowego najemcy lokalu;</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przygotowanie i dostarczenie pełnej dokumentacji powykonawczej z</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naniesionymi zmianami (rysunki z naniesionymi wymiarami powykonawczymi),</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lastRenderedPageBreak/>
        <w:t>przygotowanie i dostarczenie pełnej dokumentacji odbiorowej (atesty, aprobaty, opinie, protokoły, wyniki badań, karty gwarancyjne),</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powiadomienie Zamawiającego o planowanym odbiorze:</w:t>
      </w:r>
    </w:p>
    <w:p w:rsidR="00193D05" w:rsidRPr="00193D05" w:rsidRDefault="00193D05" w:rsidP="00193D05">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częściowym z co najmniej 3 dniowym wyprzedzeniem, </w:t>
      </w:r>
    </w:p>
    <w:p w:rsidR="00193D05" w:rsidRPr="00193D05" w:rsidRDefault="00193D05" w:rsidP="00193D05">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końcowym z co najmniej 7 dniowym wyprzedzeniem,</w:t>
      </w:r>
    </w:p>
    <w:p w:rsidR="00193D05" w:rsidRPr="00193D05" w:rsidRDefault="00193D05" w:rsidP="00193D0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konsultowanie i uzgadnianie na bieżąco przebiegu robót z użytkownikiem obiektu,</w:t>
      </w:r>
    </w:p>
    <w:p w:rsidR="00193D05" w:rsidRPr="00193D05" w:rsidRDefault="00193D05" w:rsidP="00193D0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wyznaczenie osoby, która będzie pełniła:</w:t>
      </w:r>
    </w:p>
    <w:p w:rsidR="00CC1A63" w:rsidRPr="00CC1A63" w:rsidRDefault="00193D05" w:rsidP="00CC1A63">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 </w:t>
      </w:r>
      <w:r w:rsidR="00CC1A63">
        <w:rPr>
          <w:rFonts w:ascii="Arial" w:eastAsia="Times New Roman" w:hAnsi="Arial" w:cs="Arial"/>
          <w:color w:val="000000" w:themeColor="text1"/>
          <w:sz w:val="24"/>
          <w:szCs w:val="24"/>
          <w:lang w:eastAsia="pl-PL"/>
        </w:rPr>
        <w:t xml:space="preserve">funkcję </w:t>
      </w:r>
      <w:r w:rsidR="00CC1A63" w:rsidRPr="00CC1A63">
        <w:rPr>
          <w:rFonts w:ascii="Arial" w:eastAsia="Times New Roman" w:hAnsi="Arial" w:cs="Arial"/>
          <w:color w:val="000000" w:themeColor="text1"/>
          <w:sz w:val="24"/>
          <w:szCs w:val="24"/>
          <w:lang w:eastAsia="pl-PL"/>
        </w:rPr>
        <w:t>kierownika robót budowlanych</w:t>
      </w:r>
      <w:r w:rsidR="009D5F31">
        <w:rPr>
          <w:rFonts w:ascii="Arial" w:eastAsia="Times New Roman" w:hAnsi="Arial" w:cs="Arial"/>
          <w:color w:val="000000" w:themeColor="text1"/>
          <w:sz w:val="24"/>
          <w:szCs w:val="24"/>
          <w:lang w:eastAsia="pl-PL"/>
        </w:rPr>
        <w:t>,</w:t>
      </w:r>
      <w:r w:rsidR="00CC1A63">
        <w:rPr>
          <w:rFonts w:ascii="Arial" w:eastAsia="Times New Roman" w:hAnsi="Arial" w:cs="Arial"/>
          <w:color w:val="000000" w:themeColor="text1"/>
          <w:sz w:val="24"/>
          <w:szCs w:val="24"/>
          <w:lang w:eastAsia="pl-PL"/>
        </w:rPr>
        <w:t xml:space="preserve"> posiadając</w:t>
      </w:r>
      <w:r w:rsidR="009D5F31">
        <w:rPr>
          <w:rFonts w:ascii="Arial" w:eastAsia="Times New Roman" w:hAnsi="Arial" w:cs="Arial"/>
          <w:color w:val="000000" w:themeColor="text1"/>
          <w:sz w:val="24"/>
          <w:szCs w:val="24"/>
          <w:lang w:eastAsia="pl-PL"/>
        </w:rPr>
        <w:t>ej</w:t>
      </w:r>
      <w:r w:rsidR="00CC1A63">
        <w:rPr>
          <w:rFonts w:ascii="Arial" w:eastAsia="Times New Roman" w:hAnsi="Arial" w:cs="Arial"/>
          <w:color w:val="000000" w:themeColor="text1"/>
          <w:sz w:val="24"/>
          <w:szCs w:val="24"/>
          <w:lang w:eastAsia="pl-PL"/>
        </w:rPr>
        <w:t xml:space="preserve"> </w:t>
      </w:r>
      <w:r w:rsidR="009D5F31">
        <w:rPr>
          <w:rFonts w:ascii="Arial" w:eastAsia="Times New Roman" w:hAnsi="Arial" w:cs="Arial"/>
          <w:color w:val="000000" w:themeColor="text1"/>
          <w:sz w:val="24"/>
          <w:szCs w:val="24"/>
          <w:lang w:eastAsia="pl-PL"/>
        </w:rPr>
        <w:t xml:space="preserve">kwalifikacje i  </w:t>
      </w:r>
      <w:r w:rsidR="00CC1A63" w:rsidRPr="00CC1A63">
        <w:rPr>
          <w:rFonts w:ascii="Arial" w:eastAsia="Times New Roman" w:hAnsi="Arial" w:cs="Arial"/>
          <w:color w:val="000000" w:themeColor="text1"/>
          <w:sz w:val="24"/>
          <w:szCs w:val="24"/>
          <w:lang w:eastAsia="pl-PL"/>
        </w:rPr>
        <w:t>uprawnienia w</w:t>
      </w:r>
      <w:r w:rsidR="009D5F31">
        <w:rPr>
          <w:rFonts w:ascii="Arial" w:eastAsia="Times New Roman" w:hAnsi="Arial" w:cs="Arial"/>
          <w:color w:val="000000" w:themeColor="text1"/>
          <w:sz w:val="24"/>
          <w:szCs w:val="24"/>
          <w:lang w:eastAsia="pl-PL"/>
        </w:rPr>
        <w:t> </w:t>
      </w:r>
      <w:r w:rsidR="00CC1A63" w:rsidRPr="00CC1A63">
        <w:rPr>
          <w:rFonts w:ascii="Arial" w:eastAsia="Times New Roman" w:hAnsi="Arial" w:cs="Arial"/>
          <w:color w:val="000000" w:themeColor="text1"/>
          <w:sz w:val="24"/>
          <w:szCs w:val="24"/>
          <w:lang w:eastAsia="pl-PL"/>
        </w:rPr>
        <w:t xml:space="preserve"> specjalności konstrukcyjno–budowlanej,</w:t>
      </w:r>
    </w:p>
    <w:p w:rsidR="00CC1A63" w:rsidRPr="00CC1A63" w:rsidRDefault="00CC1A63" w:rsidP="00CC1A63">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funkcję</w:t>
      </w:r>
      <w:r w:rsidRPr="00CC1A63">
        <w:rPr>
          <w:rFonts w:ascii="Arial" w:eastAsia="Times New Roman" w:hAnsi="Arial" w:cs="Arial"/>
          <w:color w:val="000000" w:themeColor="text1"/>
          <w:sz w:val="24"/>
          <w:szCs w:val="24"/>
          <w:lang w:eastAsia="pl-PL"/>
        </w:rPr>
        <w:t xml:space="preserve"> kierownika budowy</w:t>
      </w:r>
      <w:r w:rsidR="009D5F31">
        <w:rPr>
          <w:rFonts w:ascii="Arial" w:eastAsia="Times New Roman" w:hAnsi="Arial" w:cs="Arial"/>
          <w:color w:val="000000" w:themeColor="text1"/>
          <w:sz w:val="24"/>
          <w:szCs w:val="24"/>
          <w:lang w:eastAsia="pl-PL"/>
        </w:rPr>
        <w:t>, posiadającej</w:t>
      </w:r>
      <w:r w:rsidRPr="00CC1A63">
        <w:rPr>
          <w:rFonts w:ascii="Arial" w:eastAsia="Times New Roman" w:hAnsi="Arial" w:cs="Arial"/>
          <w:color w:val="000000" w:themeColor="text1"/>
          <w:sz w:val="24"/>
          <w:szCs w:val="24"/>
          <w:lang w:eastAsia="pl-PL"/>
        </w:rPr>
        <w:t xml:space="preserve"> uprawnienia budowlane w</w:t>
      </w:r>
      <w:r w:rsidR="009D5F31">
        <w:rPr>
          <w:rFonts w:ascii="Arial" w:eastAsia="Times New Roman" w:hAnsi="Arial" w:cs="Arial"/>
          <w:color w:val="000000" w:themeColor="text1"/>
          <w:sz w:val="24"/>
          <w:szCs w:val="24"/>
          <w:lang w:eastAsia="pl-PL"/>
        </w:rPr>
        <w:t> </w:t>
      </w:r>
      <w:r w:rsidRPr="00CC1A63">
        <w:rPr>
          <w:rFonts w:ascii="Arial" w:eastAsia="Times New Roman" w:hAnsi="Arial" w:cs="Arial"/>
          <w:color w:val="000000" w:themeColor="text1"/>
          <w:sz w:val="24"/>
          <w:szCs w:val="24"/>
          <w:lang w:eastAsia="pl-PL"/>
        </w:rPr>
        <w:t xml:space="preserve"> specjalności instalacyjnej w zakresie instalacji i urządzeń cieplnych, gazowych, wodociągowych i kanalizacyjnych. </w:t>
      </w:r>
    </w:p>
    <w:p w:rsidR="00193D05" w:rsidRPr="00193D05" w:rsidRDefault="00193D05" w:rsidP="00CC1A63">
      <w:pPr>
        <w:spacing w:after="0" w:line="360" w:lineRule="auto"/>
        <w:ind w:left="993"/>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 oświadczenie o podjęciu obowiązków kierownika budowy,</w:t>
      </w:r>
    </w:p>
    <w:p w:rsidR="00193D05" w:rsidRPr="00193D05" w:rsidRDefault="00193D05" w:rsidP="00193D0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CC1A63" w:rsidRPr="00CC1A63" w:rsidRDefault="00CC1A63" w:rsidP="00CC1A63">
      <w:pPr>
        <w:spacing w:after="0" w:line="360" w:lineRule="auto"/>
        <w:ind w:left="993"/>
        <w:jc w:val="both"/>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eastAsia="pl-PL"/>
        </w:rPr>
        <w:t>1)</w:t>
      </w:r>
      <w:r>
        <w:rPr>
          <w:rFonts w:ascii="Arial" w:eastAsia="Times New Roman" w:hAnsi="Arial" w:cs="Arial"/>
          <w:color w:val="000000" w:themeColor="text1"/>
          <w:sz w:val="24"/>
          <w:szCs w:val="24"/>
          <w:lang w:eastAsia="pl-PL"/>
        </w:rPr>
        <w:tab/>
      </w:r>
      <w:r w:rsidRPr="00CC1A63">
        <w:rPr>
          <w:rFonts w:ascii="Arial" w:eastAsia="Times New Roman" w:hAnsi="Arial" w:cs="Arial"/>
          <w:color w:val="000000" w:themeColor="text1"/>
          <w:sz w:val="24"/>
          <w:szCs w:val="24"/>
          <w:lang w:val="x-none" w:eastAsia="pl-PL"/>
        </w:rPr>
        <w:t>osoby wykonującej pomiary</w:t>
      </w:r>
      <w:r w:rsidR="009D5F31">
        <w:rPr>
          <w:rFonts w:ascii="Arial" w:eastAsia="Times New Roman" w:hAnsi="Arial" w:cs="Arial"/>
          <w:color w:val="000000" w:themeColor="text1"/>
          <w:sz w:val="24"/>
          <w:szCs w:val="24"/>
          <w:lang w:eastAsia="pl-PL"/>
        </w:rPr>
        <w:t>,</w:t>
      </w:r>
      <w:r w:rsidRPr="00CC1A63">
        <w:rPr>
          <w:rFonts w:ascii="Arial" w:eastAsia="Times New Roman" w:hAnsi="Arial" w:cs="Arial"/>
          <w:color w:val="000000" w:themeColor="text1"/>
          <w:sz w:val="24"/>
          <w:szCs w:val="24"/>
          <w:lang w:val="x-none" w:eastAsia="pl-PL"/>
        </w:rPr>
        <w:t xml:space="preserve"> posiadającej świadectwa kwalifikacyjne D i E z  uprawnieniami do wykonywania pomiarów szczelności instalacji gazowej, </w:t>
      </w:r>
    </w:p>
    <w:p w:rsidR="00CC1A63" w:rsidRDefault="00CC1A63" w:rsidP="00CC1A63">
      <w:pPr>
        <w:spacing w:after="0" w:line="360" w:lineRule="auto"/>
        <w:ind w:left="993"/>
        <w:jc w:val="both"/>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val="x-none" w:eastAsia="pl-PL"/>
        </w:rPr>
        <w:t>2)</w:t>
      </w:r>
      <w:r>
        <w:rPr>
          <w:rFonts w:ascii="Arial" w:eastAsia="Times New Roman" w:hAnsi="Arial" w:cs="Arial"/>
          <w:color w:val="000000" w:themeColor="text1"/>
          <w:sz w:val="24"/>
          <w:szCs w:val="24"/>
          <w:lang w:val="x-none" w:eastAsia="pl-PL"/>
        </w:rPr>
        <w:tab/>
      </w:r>
      <w:r w:rsidRPr="00CC1A63">
        <w:rPr>
          <w:rFonts w:ascii="Arial" w:eastAsia="Times New Roman" w:hAnsi="Arial" w:cs="Arial"/>
          <w:color w:val="000000" w:themeColor="text1"/>
          <w:sz w:val="24"/>
          <w:szCs w:val="24"/>
          <w:lang w:val="x-none" w:eastAsia="pl-PL"/>
        </w:rPr>
        <w:t>osoby posiadające uprawnienia kwalifikacyjne D i E w zakresie utrzymania urządzeń instalacji i sieci gazowej.</w:t>
      </w:r>
    </w:p>
    <w:p w:rsidR="00193D05" w:rsidRPr="00193D05" w:rsidRDefault="00193D05" w:rsidP="00CC1A63">
      <w:pPr>
        <w:spacing w:after="0" w:line="360" w:lineRule="auto"/>
        <w:ind w:left="993"/>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w:t>
      </w:r>
      <w:r w:rsidR="009D5F31">
        <w:rPr>
          <w:rFonts w:ascii="Arial" w:eastAsia="Times New Roman" w:hAnsi="Arial" w:cs="Arial"/>
          <w:color w:val="000000" w:themeColor="text1"/>
          <w:sz w:val="24"/>
          <w:szCs w:val="24"/>
          <w:lang w:eastAsia="pl-PL"/>
        </w:rPr>
        <w:t xml:space="preserve"> </w:t>
      </w:r>
      <w:r w:rsidRPr="00193D05">
        <w:rPr>
          <w:rFonts w:ascii="Arial" w:eastAsia="Times New Roman" w:hAnsi="Arial" w:cs="Arial"/>
          <w:color w:val="000000" w:themeColor="text1"/>
          <w:sz w:val="24"/>
          <w:szCs w:val="24"/>
          <w:lang w:eastAsia="pl-PL"/>
        </w:rPr>
        <w:t>000,00 zł w</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trakcie realizacji zamówienia,</w:t>
      </w:r>
    </w:p>
    <w:p w:rsidR="00193D05" w:rsidRPr="00193D05" w:rsidRDefault="00193D05" w:rsidP="00193D0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193D05">
        <w:rPr>
          <w:rFonts w:ascii="Arial" w:eastAsia="Calibri" w:hAnsi="Arial" w:cs="Arial"/>
          <w:color w:val="000000" w:themeColor="text1"/>
          <w:sz w:val="24"/>
          <w:szCs w:val="24"/>
          <w:lang w:val="x-none"/>
        </w:rPr>
        <w:t>przestrzegani</w:t>
      </w:r>
      <w:r w:rsidRPr="00193D05">
        <w:rPr>
          <w:rFonts w:ascii="Arial" w:eastAsia="Calibri" w:hAnsi="Arial" w:cs="Arial"/>
          <w:color w:val="000000" w:themeColor="text1"/>
          <w:sz w:val="24"/>
          <w:szCs w:val="24"/>
        </w:rPr>
        <w:t>e</w:t>
      </w:r>
      <w:r w:rsidRPr="00193D05">
        <w:rPr>
          <w:rFonts w:ascii="Arial" w:eastAsia="Calibri" w:hAnsi="Arial" w:cs="Arial"/>
          <w:color w:val="000000" w:themeColor="text1"/>
          <w:sz w:val="24"/>
          <w:szCs w:val="24"/>
          <w:lang w:val="x-none"/>
        </w:rPr>
        <w:t xml:space="preserve"> przez pracowników własnych oraz podwykonawców, przepisów i</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zasad bhp</w:t>
      </w:r>
      <w:r w:rsidRPr="00193D05">
        <w:rPr>
          <w:rFonts w:ascii="Arial" w:eastAsia="Calibri" w:hAnsi="Arial" w:cs="Arial"/>
          <w:color w:val="000000" w:themeColor="text1"/>
          <w:sz w:val="24"/>
          <w:szCs w:val="24"/>
        </w:rPr>
        <w:t>,</w:t>
      </w:r>
      <w:r w:rsidRPr="00193D05">
        <w:rPr>
          <w:rFonts w:ascii="Arial" w:eastAsia="Calibri" w:hAnsi="Arial" w:cs="Arial"/>
          <w:color w:val="000000" w:themeColor="text1"/>
          <w:sz w:val="24"/>
          <w:szCs w:val="24"/>
          <w:lang w:val="x-none"/>
        </w:rPr>
        <w:t xml:space="preserve"> ppoż. określonych w przepisach powszechnie obowiązujących</w:t>
      </w:r>
      <w:r w:rsidRPr="00193D05">
        <w:rPr>
          <w:rFonts w:ascii="Arial" w:eastAsia="Calibri" w:hAnsi="Arial" w:cs="Arial"/>
          <w:color w:val="000000" w:themeColor="text1"/>
          <w:sz w:val="24"/>
          <w:szCs w:val="24"/>
        </w:rPr>
        <w:t>,</w:t>
      </w:r>
    </w:p>
    <w:p w:rsidR="00193D05" w:rsidRPr="00193D05" w:rsidRDefault="00193D05" w:rsidP="00193D0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193D05">
        <w:rPr>
          <w:rFonts w:ascii="Arial" w:eastAsia="Calibri" w:hAnsi="Arial" w:cs="Arial"/>
          <w:color w:val="000000" w:themeColor="text1"/>
          <w:sz w:val="24"/>
          <w:szCs w:val="24"/>
          <w:lang w:val="x-none"/>
        </w:rPr>
        <w:t>używani</w:t>
      </w:r>
      <w:r w:rsidRPr="00193D05">
        <w:rPr>
          <w:rFonts w:ascii="Arial" w:eastAsia="Calibri" w:hAnsi="Arial" w:cs="Arial"/>
          <w:color w:val="000000" w:themeColor="text1"/>
          <w:sz w:val="24"/>
          <w:szCs w:val="24"/>
        </w:rPr>
        <w:t>e</w:t>
      </w:r>
      <w:r w:rsidRPr="00193D05">
        <w:rPr>
          <w:rFonts w:ascii="Arial" w:eastAsia="Calibri" w:hAnsi="Arial" w:cs="Arial"/>
          <w:color w:val="000000" w:themeColor="text1"/>
          <w:sz w:val="24"/>
          <w:szCs w:val="24"/>
          <w:lang w:val="x-none"/>
        </w:rPr>
        <w:t xml:space="preserve"> wyłącznie narzędzi, materiałów i sprzętu w pełni sprawnego z</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odpowiednimi dopuszczeniami technicznymi, atestami, świadectwami i</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certyfikatami</w:t>
      </w:r>
      <w:r w:rsidRPr="00193D05">
        <w:rPr>
          <w:rFonts w:ascii="Arial" w:eastAsia="Calibri" w:hAnsi="Arial" w:cs="Arial"/>
          <w:color w:val="000000" w:themeColor="text1"/>
          <w:sz w:val="24"/>
          <w:szCs w:val="24"/>
        </w:rPr>
        <w:t>,</w:t>
      </w:r>
    </w:p>
    <w:p w:rsidR="00193D05" w:rsidRPr="00193D05" w:rsidRDefault="00193D05" w:rsidP="00193D0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193D05">
        <w:rPr>
          <w:rFonts w:ascii="Arial" w:eastAsia="Calibri" w:hAnsi="Arial" w:cs="Arial"/>
          <w:color w:val="000000" w:themeColor="text1"/>
          <w:sz w:val="24"/>
          <w:szCs w:val="24"/>
        </w:rPr>
        <w:t>poinformowanie Zamawiającego o</w:t>
      </w:r>
      <w:r w:rsidRPr="00193D05">
        <w:rPr>
          <w:rFonts w:ascii="Arial" w:eastAsia="Calibri" w:hAnsi="Arial" w:cs="Arial"/>
          <w:color w:val="000000" w:themeColor="text1"/>
          <w:sz w:val="24"/>
          <w:szCs w:val="24"/>
          <w:lang w:val="x-none"/>
        </w:rPr>
        <w:t xml:space="preserve"> wszelkich zauważonych zagrożeniach i</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brakach w mieniu Zamawiającego, a także sytuacjach mogących mieć wpływ </w:t>
      </w:r>
      <w:r w:rsidRPr="00193D05">
        <w:rPr>
          <w:rFonts w:ascii="Arial" w:eastAsia="Calibri" w:hAnsi="Arial" w:cs="Arial"/>
          <w:color w:val="000000" w:themeColor="text1"/>
          <w:sz w:val="24"/>
          <w:szCs w:val="24"/>
          <w:lang w:val="x-none"/>
        </w:rPr>
        <w:lastRenderedPageBreak/>
        <w:t>na bezpieczeństwo w obiekcie (lub wokół  obiektu), zniszczeniach mienia lub wystąpieniach awarii</w:t>
      </w:r>
      <w:r w:rsidRPr="00193D05">
        <w:rPr>
          <w:rFonts w:ascii="Arial" w:eastAsia="Calibri" w:hAnsi="Arial" w:cs="Arial"/>
          <w:color w:val="000000" w:themeColor="text1"/>
          <w:sz w:val="24"/>
          <w:szCs w:val="24"/>
        </w:rPr>
        <w:t>.</w:t>
      </w:r>
      <w:r w:rsidRPr="00193D05">
        <w:rPr>
          <w:rFonts w:ascii="Arial" w:eastAsia="Calibri" w:hAnsi="Arial" w:cs="Arial"/>
          <w:color w:val="000000" w:themeColor="text1"/>
          <w:sz w:val="24"/>
          <w:szCs w:val="24"/>
          <w:lang w:val="x-none"/>
        </w:rPr>
        <w:t xml:space="preserve"> </w:t>
      </w:r>
    </w:p>
    <w:p w:rsidR="00716EAE" w:rsidRPr="00416697" w:rsidRDefault="00716EAE" w:rsidP="00734460">
      <w:pPr>
        <w:numPr>
          <w:ilvl w:val="0"/>
          <w:numId w:val="32"/>
        </w:numPr>
        <w:spacing w:after="0" w:line="360" w:lineRule="auto"/>
        <w:ind w:left="284" w:hanging="284"/>
        <w:contextualSpacing/>
        <w:jc w:val="both"/>
        <w:rPr>
          <w:rFonts w:ascii="Arial" w:eastAsia="Calibri" w:hAnsi="Arial" w:cs="Arial"/>
          <w:sz w:val="24"/>
          <w:szCs w:val="24"/>
          <w:lang w:val="x-none"/>
        </w:rPr>
      </w:pPr>
      <w:r w:rsidRPr="00416697">
        <w:rPr>
          <w:rFonts w:ascii="Arial" w:eastAsia="Calibri" w:hAnsi="Arial" w:cs="Arial"/>
          <w:sz w:val="24"/>
          <w:szCs w:val="24"/>
          <w:lang w:val="x-none"/>
        </w:rPr>
        <w:t>Wykonawca zobowiązany jest do realizacji prac objętych przedmiotem umowy w</w:t>
      </w:r>
      <w:r w:rsidR="003B77EA" w:rsidRPr="00416697">
        <w:rPr>
          <w:rFonts w:ascii="Arial" w:eastAsia="Calibri" w:hAnsi="Arial" w:cs="Arial"/>
          <w:sz w:val="24"/>
          <w:szCs w:val="24"/>
        </w:rPr>
        <w:t> </w:t>
      </w:r>
      <w:r w:rsidRPr="00416697">
        <w:rPr>
          <w:rFonts w:ascii="Arial" w:eastAsia="Calibri" w:hAnsi="Arial" w:cs="Arial"/>
          <w:sz w:val="24"/>
          <w:szCs w:val="24"/>
          <w:lang w:val="x-none"/>
        </w:rPr>
        <w:t xml:space="preserve"> sposób zapewniający maksymalne bezpieczeństwo oraz ograniczone do minimum ryzyko utraty życia</w:t>
      </w:r>
      <w:r w:rsidR="004359C7" w:rsidRPr="00416697">
        <w:rPr>
          <w:rFonts w:ascii="Arial" w:eastAsia="Calibri" w:hAnsi="Arial" w:cs="Arial"/>
          <w:sz w:val="24"/>
          <w:szCs w:val="24"/>
        </w:rPr>
        <w:t xml:space="preserve"> </w:t>
      </w:r>
      <w:r w:rsidRPr="00416697">
        <w:rPr>
          <w:rFonts w:ascii="Arial" w:eastAsia="Calibri" w:hAnsi="Arial" w:cs="Arial"/>
          <w:sz w:val="24"/>
          <w:szCs w:val="24"/>
          <w:lang w:val="x-none"/>
        </w:rPr>
        <w:t>i zdrowia ludzi lub powstania zagrożeń wypadkowych.</w:t>
      </w:r>
    </w:p>
    <w:p w:rsidR="00716EAE" w:rsidRPr="00416697" w:rsidRDefault="00716EAE" w:rsidP="00734460">
      <w:pPr>
        <w:numPr>
          <w:ilvl w:val="0"/>
          <w:numId w:val="32"/>
        </w:numPr>
        <w:spacing w:after="0" w:line="360" w:lineRule="auto"/>
        <w:ind w:left="284" w:hanging="284"/>
        <w:contextualSpacing/>
        <w:jc w:val="both"/>
        <w:rPr>
          <w:rFonts w:ascii="Arial" w:eastAsia="Calibri" w:hAnsi="Arial" w:cs="Arial"/>
          <w:sz w:val="24"/>
          <w:szCs w:val="24"/>
          <w:lang w:val="x-none"/>
        </w:rPr>
      </w:pPr>
      <w:r w:rsidRPr="00416697">
        <w:rPr>
          <w:rFonts w:ascii="Arial" w:eastAsia="Calibri" w:hAnsi="Arial" w:cs="Arial"/>
          <w:sz w:val="24"/>
          <w:szCs w:val="24"/>
          <w:lang w:val="x-none"/>
        </w:rPr>
        <w:t xml:space="preserve">Wykonawca w stosunku do swoich pracowników </w:t>
      </w:r>
      <w:r w:rsidRPr="00416697">
        <w:rPr>
          <w:rFonts w:ascii="Arial" w:eastAsia="Calibri" w:hAnsi="Arial" w:cs="Arial"/>
          <w:sz w:val="24"/>
          <w:szCs w:val="24"/>
        </w:rPr>
        <w:t>oraz</w:t>
      </w:r>
      <w:r w:rsidRPr="00416697">
        <w:rPr>
          <w:rFonts w:ascii="Arial" w:eastAsia="Calibri" w:hAnsi="Arial" w:cs="Arial"/>
          <w:sz w:val="24"/>
          <w:szCs w:val="24"/>
          <w:lang w:val="x-none"/>
        </w:rPr>
        <w:t xml:space="preserve"> osób działających na zlecenie Wykonawcy zobowiązany jest do:</w:t>
      </w:r>
    </w:p>
    <w:p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zapewnienia bezpieczeństwa wszystkich osób przebywających w rejonie realizowanych prac,</w:t>
      </w:r>
    </w:p>
    <w:p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zapewnienia porządku na stanowiskach pracy oraz w ich otoczeniu,</w:t>
      </w:r>
    </w:p>
    <w:p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wywozu, do dwóch dni roboczych od momentu demontażu, materiałów przeznaczonych do utylizacji,</w:t>
      </w:r>
    </w:p>
    <w:p w:rsidR="006E3E2C"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rodzajem i charakterem wykonywanych prac, a także występującymi zagrożeniami.</w:t>
      </w:r>
    </w:p>
    <w:p w:rsidR="00125C68" w:rsidRPr="00416697" w:rsidRDefault="00716EAE" w:rsidP="00734460">
      <w:pPr>
        <w:numPr>
          <w:ilvl w:val="1"/>
          <w:numId w:val="33"/>
        </w:numPr>
        <w:spacing w:after="0" w:line="360" w:lineRule="auto"/>
        <w:contextualSpacing/>
        <w:jc w:val="both"/>
        <w:rPr>
          <w:rFonts w:ascii="Arial" w:eastAsia="Calibri" w:hAnsi="Arial" w:cs="Arial"/>
          <w:sz w:val="24"/>
          <w:szCs w:val="24"/>
          <w:lang w:val="x-none"/>
        </w:rPr>
      </w:pPr>
      <w:r w:rsidRPr="00416697">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416697">
        <w:rPr>
          <w:rFonts w:ascii="Arial" w:eastAsia="Times New Roman" w:hAnsi="Arial" w:cs="Arial"/>
          <w:sz w:val="24"/>
          <w:szCs w:val="24"/>
          <w:lang w:eastAsia="pl-PL"/>
        </w:rPr>
        <w:t xml:space="preserve"> </w:t>
      </w:r>
    </w:p>
    <w:p w:rsidR="00716EAE" w:rsidRPr="00416697" w:rsidRDefault="00716EAE" w:rsidP="00734460">
      <w:pPr>
        <w:numPr>
          <w:ilvl w:val="1"/>
          <w:numId w:val="33"/>
        </w:numPr>
        <w:spacing w:after="0" w:line="360" w:lineRule="auto"/>
        <w:contextualSpacing/>
        <w:jc w:val="both"/>
        <w:rPr>
          <w:rFonts w:ascii="Arial" w:eastAsia="Calibri" w:hAnsi="Arial" w:cs="Arial"/>
          <w:sz w:val="24"/>
          <w:szCs w:val="24"/>
          <w:lang w:val="x-none"/>
        </w:rPr>
      </w:pPr>
      <w:r w:rsidRPr="00416697">
        <w:rPr>
          <w:rFonts w:ascii="Arial" w:eastAsia="Calibri" w:hAnsi="Arial" w:cs="Arial"/>
          <w:sz w:val="24"/>
          <w:szCs w:val="24"/>
          <w:lang w:val="x-none"/>
        </w:rPr>
        <w:t>Wykonawca oświadcza, że zapoznał się z obowiązującymi wymaganiami w</w:t>
      </w:r>
      <w:r w:rsidR="003B77EA" w:rsidRPr="00416697">
        <w:rPr>
          <w:rFonts w:ascii="Arial" w:eastAsia="Calibri" w:hAnsi="Arial" w:cs="Arial"/>
          <w:sz w:val="24"/>
          <w:szCs w:val="24"/>
        </w:rPr>
        <w:t> </w:t>
      </w:r>
      <w:r w:rsidRPr="00416697">
        <w:rPr>
          <w:rFonts w:ascii="Arial" w:eastAsia="Calibri" w:hAnsi="Arial" w:cs="Arial"/>
          <w:sz w:val="24"/>
          <w:szCs w:val="24"/>
          <w:lang w:val="x-none"/>
        </w:rPr>
        <w:t xml:space="preserve"> zakresie bezpieczeństwa pracy, ochrony przeciwpożarowej zawartymi w</w:t>
      </w:r>
      <w:r w:rsidR="003B77EA" w:rsidRPr="00416697">
        <w:rPr>
          <w:rFonts w:ascii="Arial" w:eastAsia="Calibri" w:hAnsi="Arial" w:cs="Arial"/>
          <w:sz w:val="24"/>
          <w:szCs w:val="24"/>
        </w:rPr>
        <w:t> </w:t>
      </w:r>
      <w:r w:rsidRPr="00416697">
        <w:rPr>
          <w:rFonts w:ascii="Arial" w:eastAsia="Calibri" w:hAnsi="Arial" w:cs="Arial"/>
          <w:sz w:val="24"/>
          <w:szCs w:val="24"/>
          <w:lang w:val="x-none"/>
        </w:rPr>
        <w:t xml:space="preserve"> przepisach powszechnie obowiązujących.</w:t>
      </w:r>
    </w:p>
    <w:p w:rsidR="00716EAE" w:rsidRPr="00416697" w:rsidRDefault="00716EAE" w:rsidP="00734460">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416697">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4</w:t>
      </w:r>
    </w:p>
    <w:p w:rsidR="00716EAE" w:rsidRPr="00416697"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416697">
        <w:rPr>
          <w:rFonts w:ascii="Arial" w:eastAsia="Times New Roman" w:hAnsi="Arial" w:cs="Arial"/>
          <w:color w:val="000000" w:themeColor="text1"/>
          <w:sz w:val="24"/>
          <w:szCs w:val="24"/>
          <w:vertAlign w:val="superscript"/>
          <w:lang w:eastAsia="pl-PL"/>
        </w:rPr>
        <w:t>1</w:t>
      </w:r>
      <w:r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lastRenderedPageBreak/>
        <w:t>kodeksu cywilnego oraz niniejszej umowy. W szczególności Wykonawca zobowiązany jest do:</w:t>
      </w:r>
    </w:p>
    <w:p w:rsidR="00716EAE" w:rsidRPr="00416697"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przedłożenia Zamawiającemu:</w:t>
      </w:r>
    </w:p>
    <w:p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formie pisemnej zastrzeżeń w terminie </w:t>
      </w:r>
      <w:r w:rsidRPr="00416697">
        <w:rPr>
          <w:rFonts w:ascii="Arial" w:eastAsia="Times New Roman" w:hAnsi="Arial" w:cs="Arial"/>
          <w:bCs/>
          <w:iCs/>
          <w:color w:val="000000" w:themeColor="text1"/>
          <w:sz w:val="24"/>
          <w:szCs w:val="24"/>
          <w:lang w:eastAsia="pl-PL"/>
        </w:rPr>
        <w:t>10</w:t>
      </w:r>
      <w:r w:rsidRPr="00416697">
        <w:rPr>
          <w:rFonts w:ascii="Arial" w:eastAsia="Times New Roman" w:hAnsi="Arial" w:cs="Arial"/>
          <w:iCs/>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 xml:space="preserve">dni od dnia doręczenia projektu, </w:t>
      </w:r>
    </w:p>
    <w:p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b) poświadczonej za zgodność z oryginałem kopii zawartej umowy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której przedmiotem są roboty budowlane, oraz jej zmiany,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416697">
        <w:rPr>
          <w:rFonts w:ascii="Arial" w:eastAsia="Times New Roman" w:hAnsi="Arial" w:cs="Arial"/>
          <w:bCs/>
          <w:iCs/>
          <w:color w:val="000000" w:themeColor="text1"/>
          <w:sz w:val="24"/>
          <w:szCs w:val="24"/>
          <w:lang w:eastAsia="pl-PL"/>
        </w:rPr>
        <w:t>7</w:t>
      </w:r>
      <w:r w:rsidRPr="00416697">
        <w:rPr>
          <w:rFonts w:ascii="Arial" w:eastAsia="Times New Roman" w:hAnsi="Arial" w:cs="Arial"/>
          <w:color w:val="000000" w:themeColor="text1"/>
          <w:sz w:val="24"/>
          <w:szCs w:val="24"/>
          <w:lang w:eastAsia="pl-PL"/>
        </w:rPr>
        <w:t xml:space="preserve"> dni od dnia doręczenia odpisu umowy lub jej zmiany,</w:t>
      </w:r>
    </w:p>
    <w:p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c) poświadczonej za zgodność z oryginałem kopii zawartej umowy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której przedmiotem są dostawy</w:t>
      </w:r>
      <w:r w:rsidR="003B77EA" w:rsidRPr="00416697">
        <w:rPr>
          <w:rFonts w:ascii="Arial" w:eastAsia="Times New Roman" w:hAnsi="Arial" w:cs="Arial"/>
          <w:color w:val="000000" w:themeColor="text1"/>
          <w:sz w:val="24"/>
          <w:szCs w:val="24"/>
          <w:lang w:eastAsia="pl-PL"/>
        </w:rPr>
        <w:t xml:space="preserve"> lub usługi, oraz jej zmiany, w </w:t>
      </w:r>
      <w:r w:rsidRPr="00416697">
        <w:rPr>
          <w:rFonts w:ascii="Arial" w:eastAsia="Times New Roman" w:hAnsi="Arial" w:cs="Arial"/>
          <w:color w:val="000000" w:themeColor="text1"/>
          <w:sz w:val="24"/>
          <w:szCs w:val="24"/>
          <w:lang w:eastAsia="pl-PL"/>
        </w:rPr>
        <w:t>termin</w:t>
      </w:r>
      <w:r w:rsidR="004359C7" w:rsidRPr="00416697">
        <w:rPr>
          <w:rFonts w:ascii="Arial" w:eastAsia="Times New Roman" w:hAnsi="Arial" w:cs="Arial"/>
          <w:color w:val="000000" w:themeColor="text1"/>
          <w:sz w:val="24"/>
          <w:szCs w:val="24"/>
          <w:lang w:eastAsia="pl-PL"/>
        </w:rPr>
        <w:t xml:space="preserve">ie 7 dni od dnia jej zawarcia, </w:t>
      </w:r>
      <w:r w:rsidRPr="00416697">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do reprezentowania stron umowy,</w:t>
      </w:r>
    </w:p>
    <w:p w:rsidR="00716EAE" w:rsidRPr="00416697"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zachowania pisemnej formy projektu umo</w:t>
      </w:r>
      <w:r w:rsidR="003B77EA" w:rsidRPr="00416697">
        <w:rPr>
          <w:rFonts w:ascii="Arial" w:eastAsia="Times New Roman" w:hAnsi="Arial" w:cs="Arial"/>
          <w:color w:val="000000" w:themeColor="text1"/>
          <w:sz w:val="24"/>
          <w:szCs w:val="24"/>
          <w:lang w:eastAsia="pl-PL"/>
        </w:rPr>
        <w:t xml:space="preserve">wy o podwykonawstwo oraz umowy </w:t>
      </w:r>
      <w:r w:rsidRPr="00416697">
        <w:rPr>
          <w:rFonts w:ascii="Arial" w:eastAsia="Times New Roman" w:hAnsi="Arial" w:cs="Arial"/>
          <w:color w:val="000000" w:themeColor="text1"/>
          <w:sz w:val="24"/>
          <w:szCs w:val="24"/>
          <w:lang w:eastAsia="pl-PL"/>
        </w:rPr>
        <w:t>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416697"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a) zakresu robót przewidzianych do wykonania,</w:t>
      </w:r>
    </w:p>
    <w:p w:rsidR="00716EAE" w:rsidRPr="00416697"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b) terminu realizacji robót, </w:t>
      </w:r>
    </w:p>
    <w:p w:rsidR="00716EAE" w:rsidRPr="00416697" w:rsidRDefault="00716EAE" w:rsidP="00E269E9">
      <w:pPr>
        <w:spacing w:after="0" w:line="360" w:lineRule="auto"/>
        <w:ind w:left="851" w:hanging="142"/>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416697"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716EAE" w:rsidRPr="00416697" w:rsidRDefault="00716EAE" w:rsidP="00CC1A63">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416697">
        <w:rPr>
          <w:rFonts w:ascii="Arial" w:eastAsia="Times New Roman" w:hAnsi="Arial" w:cs="Arial"/>
          <w:bCs/>
          <w:color w:val="000000" w:themeColor="text1"/>
          <w:sz w:val="24"/>
          <w:szCs w:val="24"/>
          <w:lang w:eastAsia="pl-PL"/>
        </w:rPr>
        <w:t xml:space="preserve">oraz </w:t>
      </w:r>
      <w:r w:rsidRPr="00416697">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publicznych, w celu wykazania spełniania warunków udziału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5</w:t>
      </w:r>
    </w:p>
    <w:p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Do obowiązków Zamawiającego należy:</w:t>
      </w:r>
    </w:p>
    <w:p w:rsidR="00716EAE" w:rsidRPr="00416697" w:rsidRDefault="00CC1A63" w:rsidP="00CC1A63">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416697">
        <w:rPr>
          <w:rFonts w:ascii="Arial" w:eastAsia="Times New Roman" w:hAnsi="Arial" w:cs="Arial"/>
          <w:color w:val="000000" w:themeColor="text1"/>
          <w:sz w:val="24"/>
          <w:szCs w:val="24"/>
          <w:lang w:eastAsia="pl-PL"/>
        </w:rPr>
        <w:t xml:space="preserve">przekazanie Wykonawcy </w:t>
      </w:r>
      <w:r w:rsidR="00DD682A">
        <w:rPr>
          <w:rFonts w:ascii="Arial" w:eastAsia="Times New Roman" w:hAnsi="Arial" w:cs="Arial"/>
          <w:color w:val="000000" w:themeColor="text1"/>
          <w:sz w:val="24"/>
          <w:szCs w:val="24"/>
          <w:lang w:eastAsia="pl-PL"/>
        </w:rPr>
        <w:t xml:space="preserve">terenu robót </w:t>
      </w:r>
      <w:r w:rsidR="00F45E4B" w:rsidRPr="00416697">
        <w:rPr>
          <w:rFonts w:ascii="Arial" w:eastAsia="Times New Roman" w:hAnsi="Arial" w:cs="Arial"/>
          <w:color w:val="000000" w:themeColor="text1"/>
          <w:sz w:val="24"/>
          <w:szCs w:val="24"/>
          <w:lang w:eastAsia="pl-PL"/>
        </w:rPr>
        <w:t>protokołem</w:t>
      </w:r>
      <w:r w:rsidR="00716EAE" w:rsidRPr="00416697">
        <w:rPr>
          <w:rFonts w:ascii="Arial" w:eastAsia="Times New Roman" w:hAnsi="Arial" w:cs="Arial"/>
          <w:color w:val="000000" w:themeColor="text1"/>
          <w:sz w:val="24"/>
          <w:szCs w:val="24"/>
          <w:lang w:eastAsia="pl-PL"/>
        </w:rPr>
        <w:t xml:space="preserve"> niezwłocznie po zawarciu umowy, </w:t>
      </w:r>
    </w:p>
    <w:p w:rsidR="00716EAE" w:rsidRPr="00416697" w:rsidRDefault="00716EAE" w:rsidP="00CC1A63">
      <w:pPr>
        <w:tabs>
          <w:tab w:val="left" w:pos="284"/>
        </w:tabs>
        <w:spacing w:after="0" w:line="360" w:lineRule="auto"/>
        <w:ind w:left="567" w:hanging="567"/>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2)</w:t>
      </w:r>
      <w:r w:rsidRPr="00416697">
        <w:rPr>
          <w:rFonts w:ascii="Arial" w:eastAsia="Times New Roman" w:hAnsi="Arial" w:cs="Arial"/>
          <w:bCs/>
          <w:color w:val="000000" w:themeColor="text1"/>
          <w:sz w:val="24"/>
          <w:szCs w:val="24"/>
          <w:lang w:eastAsia="pl-PL"/>
        </w:rPr>
        <w:tab/>
      </w:r>
      <w:r w:rsidRPr="00416697">
        <w:rPr>
          <w:rFonts w:ascii="Arial" w:eastAsia="Times New Roman" w:hAnsi="Arial" w:cs="Arial"/>
          <w:color w:val="000000" w:themeColor="text1"/>
          <w:sz w:val="24"/>
          <w:szCs w:val="24"/>
          <w:lang w:eastAsia="pl-PL"/>
        </w:rPr>
        <w:t>zapewnienie nadzoru inwestorskiego nad prowadzonymi pracami,</w:t>
      </w:r>
    </w:p>
    <w:p w:rsidR="00716EAE" w:rsidRPr="00416697" w:rsidRDefault="00CC1A63"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416697">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416697">
        <w:rPr>
          <w:rFonts w:ascii="Arial" w:eastAsia="Times New Roman" w:hAnsi="Arial" w:cs="Arial"/>
          <w:sz w:val="24"/>
          <w:szCs w:val="24"/>
          <w:lang w:eastAsia="pl-PL"/>
        </w:rPr>
        <w:t xml:space="preserve">ciągu </w:t>
      </w:r>
      <w:r>
        <w:rPr>
          <w:rFonts w:ascii="Arial" w:eastAsia="Times New Roman" w:hAnsi="Arial" w:cs="Arial"/>
          <w:sz w:val="24"/>
          <w:szCs w:val="24"/>
          <w:lang w:eastAsia="pl-PL"/>
        </w:rPr>
        <w:t>14</w:t>
      </w:r>
      <w:r w:rsidR="00716EAE" w:rsidRPr="00416697">
        <w:rPr>
          <w:rFonts w:ascii="Arial" w:eastAsia="Times New Roman" w:hAnsi="Arial" w:cs="Arial"/>
          <w:sz w:val="24"/>
          <w:szCs w:val="24"/>
          <w:lang w:eastAsia="pl-PL"/>
        </w:rPr>
        <w:t xml:space="preserve"> dni od dnia zawiadomienia przez Wykonawcę o gotowości do </w:t>
      </w:r>
      <w:r w:rsidR="00716EAE" w:rsidRPr="00416697">
        <w:rPr>
          <w:rFonts w:ascii="Arial" w:eastAsia="Times New Roman" w:hAnsi="Arial" w:cs="Arial"/>
          <w:sz w:val="24"/>
          <w:szCs w:val="24"/>
          <w:lang w:eastAsia="pl-PL"/>
        </w:rPr>
        <w:lastRenderedPageBreak/>
        <w:t>odbioru robót, a w przypad</w:t>
      </w:r>
      <w:r w:rsidR="00716EAE" w:rsidRPr="00416697">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6</w:t>
      </w:r>
    </w:p>
    <w:p w:rsidR="00716EAE" w:rsidRPr="00416697" w:rsidRDefault="00716EAE" w:rsidP="00606016">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Termin wykonania przedmiotu umowy</w:t>
      </w:r>
      <w:r w:rsidRPr="00416697">
        <w:rPr>
          <w:rFonts w:ascii="Arial" w:eastAsia="Times New Roman" w:hAnsi="Arial" w:cs="Arial"/>
          <w:b/>
          <w:bCs/>
          <w:color w:val="000000" w:themeColor="text1"/>
          <w:sz w:val="24"/>
          <w:szCs w:val="24"/>
          <w:lang w:eastAsia="pl-PL"/>
        </w:rPr>
        <w:t>: ….. dni</w:t>
      </w:r>
      <w:r w:rsidRPr="00416697">
        <w:rPr>
          <w:rFonts w:ascii="Arial" w:eastAsia="Times New Roman" w:hAnsi="Arial" w:cs="Arial"/>
          <w:bCs/>
          <w:color w:val="000000" w:themeColor="text1"/>
          <w:sz w:val="24"/>
          <w:szCs w:val="24"/>
          <w:lang w:eastAsia="pl-PL"/>
        </w:rPr>
        <w:t xml:space="preserve"> tj. do dn. ……... </w:t>
      </w:r>
      <w:r w:rsidRPr="00416697">
        <w:rPr>
          <w:rFonts w:ascii="Arial" w:eastAsia="Times New Roman" w:hAnsi="Arial" w:cs="Arial"/>
          <w:color w:val="000000" w:themeColor="text1"/>
          <w:sz w:val="24"/>
          <w:szCs w:val="24"/>
          <w:lang w:eastAsia="pl-PL"/>
        </w:rPr>
        <w:t>(zgodnie z ofertą).</w:t>
      </w:r>
    </w:p>
    <w:p w:rsidR="00716EAE" w:rsidRPr="00416697"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7</w:t>
      </w:r>
    </w:p>
    <w:p w:rsidR="00716EAE" w:rsidRPr="00416697" w:rsidRDefault="00716EAE" w:rsidP="00734460">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416697" w:rsidRDefault="00716EAE" w:rsidP="00734460">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Wynagrodzenie, o którym mowa w ust. 1 wynosi brutto: ……………….… zł </w:t>
      </w:r>
    </w:p>
    <w:p w:rsidR="00716EAE" w:rsidRPr="00416697"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(słownie:……………………………………….…………).</w:t>
      </w:r>
    </w:p>
    <w:p w:rsidR="00716EAE" w:rsidRPr="00416697" w:rsidRDefault="00716EAE" w:rsidP="00734460">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Wynagrodzenie nie podlega zmianie i waloryzacji do końca realizacji umowy</w:t>
      </w:r>
      <w:r w:rsidR="00580091" w:rsidRPr="00416697">
        <w:rPr>
          <w:rFonts w:ascii="Arial" w:eastAsia="Times New Roman" w:hAnsi="Arial" w:cs="Arial"/>
          <w:color w:val="000000" w:themeColor="text1"/>
          <w:sz w:val="24"/>
          <w:szCs w:val="24"/>
          <w:lang w:eastAsia="pl-PL"/>
        </w:rPr>
        <w:t>.</w:t>
      </w:r>
      <w:r w:rsidR="00DE75B8" w:rsidRPr="00416697">
        <w:rPr>
          <w:rFonts w:ascii="Arial" w:eastAsia="Times New Roman" w:hAnsi="Arial" w:cs="Arial"/>
          <w:color w:val="000000" w:themeColor="text1"/>
          <w:sz w:val="24"/>
          <w:szCs w:val="24"/>
          <w:lang w:eastAsia="pl-PL"/>
        </w:rPr>
        <w:t xml:space="preserve"> </w:t>
      </w:r>
    </w:p>
    <w:p w:rsidR="00716EAE" w:rsidRPr="00416697"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8</w:t>
      </w:r>
    </w:p>
    <w:p w:rsidR="00DD7BA6" w:rsidRPr="00416697" w:rsidRDefault="00716EAE" w:rsidP="00606016">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sidRPr="00416697">
        <w:rPr>
          <w:rFonts w:ascii="Arial" w:eastAsia="Times New Roman" w:hAnsi="Arial" w:cs="Arial"/>
          <w:color w:val="000000" w:themeColor="text1"/>
          <w:sz w:val="24"/>
          <w:szCs w:val="24"/>
          <w:lang w:eastAsia="pl-PL"/>
        </w:rPr>
        <w:t xml:space="preserve">ecich bez zgody Zamawiającego. </w:t>
      </w:r>
    </w:p>
    <w:p w:rsidR="00716EAE" w:rsidRPr="00416697"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9</w:t>
      </w:r>
    </w:p>
    <w:p w:rsidR="00F45E4B" w:rsidRPr="00416697" w:rsidRDefault="00F45E4B" w:rsidP="00377E81">
      <w:pPr>
        <w:spacing w:after="0" w:line="360" w:lineRule="auto"/>
        <w:ind w:left="284"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1. </w:t>
      </w:r>
      <w:r w:rsidR="00CC1A63" w:rsidRPr="00CC1A63">
        <w:rPr>
          <w:rFonts w:ascii="Arial" w:eastAsia="Times New Roman" w:hAnsi="Arial" w:cs="Arial"/>
          <w:sz w:val="24"/>
          <w:szCs w:val="24"/>
          <w:lang w:eastAsia="pl-PL"/>
        </w:rPr>
        <w:t xml:space="preserve">Rozliczenie za przedmiot umowy nastąpi  </w:t>
      </w:r>
      <w:r w:rsidR="00CC1A63" w:rsidRPr="00C253B1">
        <w:rPr>
          <w:rFonts w:ascii="Arial" w:eastAsia="Times New Roman" w:hAnsi="Arial" w:cs="Arial"/>
          <w:sz w:val="24"/>
          <w:szCs w:val="24"/>
          <w:lang w:eastAsia="pl-PL"/>
        </w:rPr>
        <w:t xml:space="preserve">fakturami częściowymi wystawianymi nie częściej niż raz na miesiąc oraz fakturą końcową. </w:t>
      </w:r>
      <w:r w:rsidR="00C253B1" w:rsidRPr="00C253B1">
        <w:rPr>
          <w:rFonts w:ascii="Arial" w:eastAsia="Times New Roman" w:hAnsi="Arial" w:cs="Arial"/>
          <w:sz w:val="24"/>
          <w:szCs w:val="24"/>
          <w:lang w:eastAsia="pl-PL"/>
        </w:rPr>
        <w:t>Pierwsza faktura częściowa może zostać wystawiona po realizacji 5% inwestycji.</w:t>
      </w:r>
      <w:r w:rsidR="00C253B1">
        <w:rPr>
          <w:rFonts w:ascii="Arial" w:eastAsia="Times New Roman" w:hAnsi="Arial" w:cs="Arial"/>
          <w:sz w:val="24"/>
          <w:szCs w:val="24"/>
          <w:lang w:eastAsia="pl-PL"/>
        </w:rPr>
        <w:t xml:space="preserve"> </w:t>
      </w:r>
      <w:r w:rsidR="00CC1A63" w:rsidRPr="00C253B1">
        <w:rPr>
          <w:rFonts w:ascii="Arial" w:eastAsia="Times New Roman" w:hAnsi="Arial" w:cs="Arial"/>
          <w:sz w:val="24"/>
          <w:szCs w:val="24"/>
          <w:lang w:eastAsia="pl-PL"/>
        </w:rPr>
        <w:t>Podstawą wystawienia faktur częściowych będzie protokół częściowego odbioru robót podpisany przez kierownika</w:t>
      </w:r>
      <w:r w:rsidR="00CC1A63" w:rsidRPr="00CC1A63">
        <w:rPr>
          <w:rFonts w:ascii="Arial" w:eastAsia="Times New Roman" w:hAnsi="Arial" w:cs="Arial"/>
          <w:sz w:val="24"/>
          <w:szCs w:val="24"/>
          <w:lang w:eastAsia="pl-PL"/>
        </w:rPr>
        <w:t xml:space="preserve"> budowy i inspektora nadzoru. Łącznie faktury częściowe nie mogą przekroczyć 90 % wynagrodzenia umownego oraz powinny odpowiadać procentowi zaangażowania robót. Podstawą wystawienia faktury końcowej  będzie protokół zakończenia i</w:t>
      </w:r>
      <w:r w:rsidR="00606016">
        <w:rPr>
          <w:rFonts w:ascii="Arial" w:eastAsia="Times New Roman" w:hAnsi="Arial" w:cs="Arial"/>
          <w:sz w:val="24"/>
          <w:szCs w:val="24"/>
          <w:lang w:eastAsia="pl-PL"/>
        </w:rPr>
        <w:t> </w:t>
      </w:r>
      <w:r w:rsidR="00CC1A63" w:rsidRPr="00CC1A63">
        <w:rPr>
          <w:rFonts w:ascii="Arial" w:eastAsia="Times New Roman" w:hAnsi="Arial" w:cs="Arial"/>
          <w:sz w:val="24"/>
          <w:szCs w:val="24"/>
          <w:lang w:eastAsia="pl-PL"/>
        </w:rPr>
        <w:t xml:space="preserve"> odbioru robót  podpisany przez kierownika budowy i inspektora nadzoru.</w:t>
      </w:r>
    </w:p>
    <w:p w:rsidR="00716EAE" w:rsidRPr="00416697"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 xml:space="preserve">2. </w:t>
      </w:r>
      <w:r w:rsidRPr="00416697">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10</w:t>
      </w:r>
    </w:p>
    <w:p w:rsidR="00716EAE" w:rsidRPr="0041669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fakturą:</w:t>
      </w:r>
    </w:p>
    <w:p w:rsidR="00716EAE" w:rsidRPr="00416697"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416697"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416697"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41669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w:t>
      </w:r>
    </w:p>
    <w:p w:rsidR="00716EAE" w:rsidRPr="00416697"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których mowa w art. 143 c ust. 5 pkt. 3) Prawa zamówień publicznych.</w:t>
      </w:r>
    </w:p>
    <w:p w:rsidR="00C71A38" w:rsidRPr="00416697"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 xml:space="preserve">4. </w:t>
      </w:r>
      <w:r w:rsidRPr="00416697">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wynagrodzenia należnego Wykonawcy, na co Wykonawca wyraża zgodę. </w:t>
      </w:r>
    </w:p>
    <w:p w:rsidR="00716EAE" w:rsidRPr="00416697"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11</w:t>
      </w:r>
    </w:p>
    <w:p w:rsidR="00716EAE" w:rsidRPr="00416697" w:rsidRDefault="00716EAE" w:rsidP="00734460">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416697">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16697" w:rsidRDefault="00716EAE" w:rsidP="00734460">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wystawianych fakturach Wykonawca wskaże „Nabywcę” i „Odbiorcę” zgodnie z</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poniższymi danymi: </w:t>
      </w:r>
    </w:p>
    <w:p w:rsidR="00716EAE" w:rsidRPr="0041669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Nabywca: Miasto Rybnik, ul. Bolesława Chrobrego 2, 44-200 Rybnik NIP:</w:t>
      </w:r>
      <w:r w:rsidR="00606016">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642-</w:t>
      </w:r>
      <w:r w:rsidR="00606016">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001-</w:t>
      </w:r>
      <w:r w:rsidR="00606016">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07-58. </w:t>
      </w:r>
    </w:p>
    <w:p w:rsidR="00716EAE" w:rsidRPr="00416697"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416697">
        <w:rPr>
          <w:rFonts w:ascii="Arial" w:eastAsia="Times New Roman" w:hAnsi="Arial" w:cs="Arial"/>
          <w:color w:val="000000" w:themeColor="text1"/>
          <w:sz w:val="24"/>
          <w:szCs w:val="24"/>
          <w:lang w:eastAsia="pl-PL"/>
        </w:rPr>
        <w:t>Odbiorca: Zakład Gospodarki Mieszkaniowej, ul. Kościuszki 17, 44-200 Rybnik.</w:t>
      </w:r>
    </w:p>
    <w:p w:rsidR="00D04EAC" w:rsidRPr="00416697" w:rsidRDefault="00716EAE" w:rsidP="00734460">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Wystawione faktury należy przekazać do Zakładu Gospodarki Mieszkaniowej, ul.</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Kościuszki 17, 44-200 Rybnik.</w:t>
      </w:r>
    </w:p>
    <w:p w:rsidR="00FA72C8" w:rsidRDefault="00FA72C8">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416697"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12</w:t>
      </w:r>
    </w:p>
    <w:p w:rsidR="00716EAE" w:rsidRPr="00416697"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Na co najmniej 3 dni przed dniem z</w:t>
      </w:r>
      <w:r w:rsidR="00F45E4B" w:rsidRPr="00416697">
        <w:rPr>
          <w:rFonts w:ascii="Arial" w:eastAsia="Times New Roman" w:hAnsi="Arial" w:cs="Arial"/>
          <w:color w:val="000000" w:themeColor="text1"/>
          <w:sz w:val="24"/>
          <w:szCs w:val="24"/>
          <w:lang w:eastAsia="pl-PL"/>
        </w:rPr>
        <w:t xml:space="preserve">akończenia robót częściowych i </w:t>
      </w:r>
      <w:r w:rsidR="00CC1A63">
        <w:rPr>
          <w:rFonts w:ascii="Arial" w:eastAsia="Times New Roman" w:hAnsi="Arial" w:cs="Arial"/>
          <w:sz w:val="24"/>
          <w:szCs w:val="24"/>
          <w:lang w:eastAsia="pl-PL"/>
        </w:rPr>
        <w:t>7</w:t>
      </w:r>
      <w:r w:rsidRPr="00416697">
        <w:rPr>
          <w:rFonts w:ascii="Arial" w:eastAsia="Times New Roman" w:hAnsi="Arial" w:cs="Arial"/>
          <w:sz w:val="24"/>
          <w:szCs w:val="24"/>
          <w:lang w:eastAsia="pl-PL"/>
        </w:rPr>
        <w:t xml:space="preserve"> d</w:t>
      </w:r>
      <w:r w:rsidRPr="00416697">
        <w:rPr>
          <w:rFonts w:ascii="Arial" w:eastAsia="Times New Roman" w:hAnsi="Arial" w:cs="Arial"/>
          <w:color w:val="000000" w:themeColor="text1"/>
          <w:sz w:val="24"/>
          <w:szCs w:val="24"/>
          <w:lang w:eastAsia="pl-PL"/>
        </w:rPr>
        <w:t xml:space="preserve">ni przed zakończeniem </w:t>
      </w:r>
      <w:r w:rsidR="00A309A1" w:rsidRPr="00416697">
        <w:rPr>
          <w:rFonts w:ascii="Arial" w:eastAsia="Times New Roman" w:hAnsi="Arial" w:cs="Arial"/>
          <w:color w:val="000000" w:themeColor="text1"/>
          <w:sz w:val="24"/>
          <w:szCs w:val="24"/>
          <w:lang w:eastAsia="pl-PL"/>
        </w:rPr>
        <w:t>robót</w:t>
      </w:r>
      <w:r w:rsidRPr="00416697">
        <w:rPr>
          <w:rFonts w:ascii="Arial" w:eastAsia="Times New Roman" w:hAnsi="Arial" w:cs="Arial"/>
          <w:color w:val="000000" w:themeColor="text1"/>
          <w:sz w:val="24"/>
          <w:szCs w:val="24"/>
          <w:lang w:eastAsia="pl-PL"/>
        </w:rPr>
        <w:t xml:space="preserve"> Wykonawca: </w:t>
      </w:r>
    </w:p>
    <w:p w:rsidR="00716EAE" w:rsidRPr="00416697" w:rsidRDefault="00716EAE" w:rsidP="00CC1A63">
      <w:pPr>
        <w:spacing w:after="0" w:line="360" w:lineRule="auto"/>
        <w:ind w:left="540" w:hanging="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416697">
        <w:rPr>
          <w:rFonts w:ascii="Arial" w:eastAsia="Times New Roman" w:hAnsi="Arial" w:cs="Arial"/>
          <w:bCs/>
          <w:color w:val="000000" w:themeColor="text1"/>
          <w:sz w:val="24"/>
          <w:szCs w:val="24"/>
          <w:lang w:eastAsia="pl-PL"/>
        </w:rPr>
        <w:t>(032) 429-48-</w:t>
      </w:r>
      <w:r w:rsidR="00D04EAC" w:rsidRPr="00416697">
        <w:rPr>
          <w:rFonts w:ascii="Arial" w:eastAsia="Times New Roman" w:hAnsi="Arial" w:cs="Arial"/>
          <w:bCs/>
          <w:color w:val="000000" w:themeColor="text1"/>
          <w:sz w:val="24"/>
          <w:szCs w:val="24"/>
          <w:lang w:eastAsia="pl-PL"/>
        </w:rPr>
        <w:t>74</w:t>
      </w:r>
      <w:r w:rsidRPr="00416697">
        <w:rPr>
          <w:rFonts w:ascii="Arial" w:eastAsia="Times New Roman" w:hAnsi="Arial" w:cs="Arial"/>
          <w:b/>
          <w:bCs/>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 xml:space="preserve">lub </w:t>
      </w:r>
      <w:r w:rsidR="00642DD4" w:rsidRPr="00416697">
        <w:rPr>
          <w:rFonts w:ascii="Arial" w:eastAsia="Times New Roman" w:hAnsi="Arial" w:cs="Arial"/>
          <w:color w:val="000000" w:themeColor="text1"/>
          <w:sz w:val="24"/>
          <w:szCs w:val="24"/>
          <w:lang w:eastAsia="pl-PL"/>
        </w:rPr>
        <w:t xml:space="preserve">pocztę </w:t>
      </w:r>
      <w:r w:rsidRPr="00416697">
        <w:rPr>
          <w:rFonts w:ascii="Arial" w:eastAsia="Times New Roman" w:hAnsi="Arial" w:cs="Arial"/>
          <w:color w:val="000000" w:themeColor="text1"/>
          <w:sz w:val="24"/>
          <w:szCs w:val="24"/>
          <w:lang w:eastAsia="pl-PL"/>
        </w:rPr>
        <w:t xml:space="preserve">elektroniczną na adres </w:t>
      </w:r>
      <w:hyperlink r:id="rId24" w:history="1">
        <w:r w:rsidR="00E67906" w:rsidRPr="00416697">
          <w:rPr>
            <w:rStyle w:val="Hipercze"/>
            <w:rFonts w:ascii="Arial" w:eastAsia="Times New Roman" w:hAnsi="Arial" w:cs="Arial"/>
            <w:color w:val="000000" w:themeColor="text1"/>
            <w:sz w:val="24"/>
            <w:szCs w:val="24"/>
            <w:u w:val="none"/>
            <w:lang w:eastAsia="pl-PL"/>
          </w:rPr>
          <w:t>techniczny@zgm.rybnik.p</w:t>
        </w:r>
        <w:r w:rsidR="00E67906" w:rsidRPr="00416697">
          <w:rPr>
            <w:rStyle w:val="Hipercze"/>
            <w:rFonts w:ascii="Arial" w:eastAsia="Times New Roman" w:hAnsi="Arial" w:cs="Arial"/>
            <w:color w:val="000000" w:themeColor="text1"/>
            <w:sz w:val="24"/>
            <w:szCs w:val="24"/>
            <w:lang w:eastAsia="pl-PL"/>
          </w:rPr>
          <w:t>l</w:t>
        </w:r>
      </w:hyperlink>
      <w:r w:rsidRPr="00416697">
        <w:rPr>
          <w:rFonts w:ascii="Arial" w:eastAsia="Times New Roman" w:hAnsi="Arial" w:cs="Arial"/>
          <w:color w:val="000000" w:themeColor="text1"/>
          <w:sz w:val="24"/>
          <w:szCs w:val="24"/>
          <w:lang w:eastAsia="pl-PL"/>
        </w:rPr>
        <w:t>,</w:t>
      </w:r>
    </w:p>
    <w:p w:rsidR="00716EAE" w:rsidRPr="00416697"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716EAE" w:rsidRPr="00416697" w:rsidRDefault="00CC1A63"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ab/>
      </w:r>
      <w:r w:rsidR="00716EAE" w:rsidRPr="00416697">
        <w:rPr>
          <w:rFonts w:ascii="Arial" w:eastAsia="Times New Roman" w:hAnsi="Arial" w:cs="Arial"/>
          <w:color w:val="000000" w:themeColor="text1"/>
          <w:sz w:val="24"/>
          <w:szCs w:val="24"/>
          <w:lang w:eastAsia="zh-CN"/>
        </w:rPr>
        <w:t>Niewykonanie przez Wykonawcę obowiązku, o którym mowa w</w:t>
      </w:r>
      <w:r w:rsidR="009D796C" w:rsidRPr="00416697">
        <w:rPr>
          <w:rFonts w:ascii="Arial" w:eastAsia="Times New Roman" w:hAnsi="Arial" w:cs="Arial"/>
          <w:color w:val="000000" w:themeColor="text1"/>
          <w:sz w:val="24"/>
          <w:szCs w:val="24"/>
          <w:lang w:eastAsia="zh-CN"/>
        </w:rPr>
        <w:t xml:space="preserve"> ust. 1 pkt. 2 będzie stanowiło </w:t>
      </w:r>
      <w:r w:rsidR="00716EAE" w:rsidRPr="00416697">
        <w:rPr>
          <w:rFonts w:ascii="Arial" w:eastAsia="Times New Roman" w:hAnsi="Arial" w:cs="Arial"/>
          <w:color w:val="000000" w:themeColor="text1"/>
          <w:sz w:val="24"/>
          <w:szCs w:val="24"/>
          <w:lang w:eastAsia="zh-CN"/>
        </w:rPr>
        <w:t>podstawę do odmowy dokonania odbioru końcowego przez Zamawiającego.</w:t>
      </w:r>
    </w:p>
    <w:p w:rsidR="00716EAE" w:rsidRPr="00416697" w:rsidRDefault="00716EAE" w:rsidP="00734460">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416697"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13</w:t>
      </w:r>
    </w:p>
    <w:p w:rsidR="00716EAE" w:rsidRPr="00416697" w:rsidRDefault="00716EAE" w:rsidP="00734460">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Wykonawca udziela </w:t>
      </w:r>
      <w:r w:rsidR="00264695" w:rsidRPr="00264695">
        <w:rPr>
          <w:rFonts w:ascii="Arial" w:eastAsia="Times New Roman" w:hAnsi="Arial" w:cs="Arial"/>
          <w:color w:val="000000" w:themeColor="text1"/>
          <w:sz w:val="24"/>
          <w:szCs w:val="24"/>
          <w:lang w:eastAsia="pl-PL"/>
        </w:rPr>
        <w:t>Zamawiającemu ....... (zgodnie z ofertą) miesięcy gwarancji na roboty budowlane objęte niniejszą umową</w:t>
      </w:r>
      <w:r w:rsidR="00264695" w:rsidRPr="00264695">
        <w:rPr>
          <w:rFonts w:ascii="Arial" w:eastAsia="Times New Roman" w:hAnsi="Arial" w:cs="Arial"/>
          <w:bCs/>
          <w:color w:val="000000" w:themeColor="text1"/>
          <w:sz w:val="24"/>
          <w:szCs w:val="24"/>
          <w:lang w:eastAsia="pl-PL"/>
        </w:rPr>
        <w:t xml:space="preserve"> oraz ….. (zgodnie z ofertą) mi</w:t>
      </w:r>
      <w:r w:rsidR="00264695">
        <w:rPr>
          <w:rFonts w:ascii="Arial" w:eastAsia="Times New Roman" w:hAnsi="Arial" w:cs="Arial"/>
          <w:bCs/>
          <w:color w:val="000000" w:themeColor="text1"/>
          <w:sz w:val="24"/>
          <w:szCs w:val="24"/>
          <w:lang w:eastAsia="pl-PL"/>
        </w:rPr>
        <w:t xml:space="preserve">esięcy gwarancji na urządzenia </w:t>
      </w:r>
      <w:r w:rsidR="00264695" w:rsidRPr="00264695">
        <w:rPr>
          <w:rFonts w:ascii="Arial" w:eastAsia="Times New Roman" w:hAnsi="Arial" w:cs="Arial"/>
          <w:bCs/>
          <w:color w:val="000000" w:themeColor="text1"/>
          <w:sz w:val="24"/>
          <w:szCs w:val="24"/>
          <w:lang w:eastAsia="pl-PL"/>
        </w:rPr>
        <w:t>i przybory objęte niniejszą umową.</w:t>
      </w:r>
      <w:r w:rsidRPr="00264695">
        <w:rPr>
          <w:rFonts w:ascii="Arial" w:eastAsia="Times New Roman" w:hAnsi="Arial" w:cs="Arial"/>
          <w:bCs/>
          <w:color w:val="000000" w:themeColor="text1"/>
          <w:sz w:val="24"/>
          <w:szCs w:val="24"/>
          <w:lang w:eastAsia="pl-PL"/>
        </w:rPr>
        <w:t>.</w:t>
      </w:r>
    </w:p>
    <w:p w:rsidR="00D23D51" w:rsidRPr="00416697" w:rsidRDefault="00716EAE" w:rsidP="00734460">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416697"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14</w:t>
      </w:r>
    </w:p>
    <w:p w:rsidR="00716EAE" w:rsidRPr="00416697" w:rsidRDefault="00716EAE" w:rsidP="00885C36">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Wykonawca zobowiązuje się do bezpłatnego usunięcia wad, które ujawniły się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sidRPr="00416697">
        <w:rPr>
          <w:rFonts w:ascii="Arial" w:eastAsia="Times New Roman" w:hAnsi="Arial" w:cs="Arial"/>
          <w:color w:val="000000" w:themeColor="text1"/>
          <w:sz w:val="24"/>
          <w:szCs w:val="24"/>
          <w:lang w:eastAsia="pl-PL"/>
        </w:rPr>
        <w:t>minie uzgodnionym przez strony.</w:t>
      </w:r>
    </w:p>
    <w:p w:rsidR="00716EAE" w:rsidRPr="00416697"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15</w:t>
      </w:r>
    </w:p>
    <w:p w:rsidR="00716EAE" w:rsidRPr="00416697" w:rsidRDefault="00716EAE" w:rsidP="009D796C">
      <w:p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Zamawiający może dokonać usunięcia wad, które ujawniły się w okresie gwarancji we </w:t>
      </w:r>
      <w:r w:rsidR="00606016">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własnym zakresie na koszt Wykonawcy w przypadku: </w:t>
      </w:r>
    </w:p>
    <w:p w:rsidR="00716EAE" w:rsidRPr="00416697" w:rsidRDefault="00716EAE" w:rsidP="00FA72C8">
      <w:pPr>
        <w:numPr>
          <w:ilvl w:val="0"/>
          <w:numId w:val="17"/>
        </w:numPr>
        <w:tabs>
          <w:tab w:val="clear" w:pos="720"/>
          <w:tab w:val="left" w:pos="284"/>
          <w:tab w:val="num" w:pos="567"/>
        </w:tabs>
        <w:spacing w:after="0" w:line="360" w:lineRule="auto"/>
        <w:ind w:left="284"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bezskutecznego upływu terminu usunięcia wad,</w:t>
      </w:r>
    </w:p>
    <w:p w:rsidR="00716EAE" w:rsidRPr="00416697" w:rsidRDefault="00716EAE" w:rsidP="00FA72C8">
      <w:pPr>
        <w:numPr>
          <w:ilvl w:val="0"/>
          <w:numId w:val="17"/>
        </w:numPr>
        <w:tabs>
          <w:tab w:val="clear" w:pos="720"/>
          <w:tab w:val="left" w:pos="284"/>
          <w:tab w:val="num" w:pos="567"/>
        </w:tabs>
        <w:spacing w:after="0" w:line="360" w:lineRule="auto"/>
        <w:ind w:left="284"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pisemnego uzgodnienia pomiędzy Zamawiającym a W</w:t>
      </w:r>
      <w:r w:rsidR="009D796C" w:rsidRPr="00416697">
        <w:rPr>
          <w:rFonts w:ascii="Arial" w:eastAsia="Times New Roman" w:hAnsi="Arial" w:cs="Arial"/>
          <w:sz w:val="24"/>
          <w:szCs w:val="24"/>
          <w:lang w:eastAsia="pl-PL"/>
        </w:rPr>
        <w:t>ykonawcą dokonanego w</w:t>
      </w:r>
      <w:r w:rsidR="003B77EA" w:rsidRPr="00416697">
        <w:rPr>
          <w:rFonts w:ascii="Arial" w:eastAsia="Times New Roman" w:hAnsi="Arial" w:cs="Arial"/>
          <w:sz w:val="24"/>
          <w:szCs w:val="24"/>
          <w:lang w:eastAsia="pl-PL"/>
        </w:rPr>
        <w:t> </w:t>
      </w:r>
      <w:r w:rsidR="009D796C" w:rsidRPr="00416697">
        <w:rPr>
          <w:rFonts w:ascii="Arial" w:eastAsia="Times New Roman" w:hAnsi="Arial" w:cs="Arial"/>
          <w:sz w:val="24"/>
          <w:szCs w:val="24"/>
          <w:lang w:eastAsia="pl-PL"/>
        </w:rPr>
        <w:t xml:space="preserve"> terminie </w:t>
      </w:r>
      <w:r w:rsidRPr="00416697">
        <w:rPr>
          <w:rFonts w:ascii="Arial" w:eastAsia="Times New Roman" w:hAnsi="Arial" w:cs="Arial"/>
          <w:sz w:val="24"/>
          <w:szCs w:val="24"/>
          <w:lang w:eastAsia="pl-PL"/>
        </w:rPr>
        <w:t>usunięcia wad,</w:t>
      </w:r>
    </w:p>
    <w:p w:rsidR="00716EAE" w:rsidRPr="00416697" w:rsidRDefault="00716EAE" w:rsidP="00FA72C8">
      <w:pPr>
        <w:numPr>
          <w:ilvl w:val="0"/>
          <w:numId w:val="17"/>
        </w:numPr>
        <w:tabs>
          <w:tab w:val="clear" w:pos="720"/>
          <w:tab w:val="num" w:pos="567"/>
        </w:tabs>
        <w:spacing w:after="0" w:line="360" w:lineRule="auto"/>
        <w:ind w:left="426" w:hanging="426"/>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bezskutecznego upływu terminu do dokonania uzgodnień o których mowa w</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pkt.2.</w:t>
      </w:r>
    </w:p>
    <w:p w:rsidR="00716EAE" w:rsidRPr="00416697"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16</w:t>
      </w:r>
    </w:p>
    <w:p w:rsidR="00716EAE" w:rsidRPr="00416697"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416697" w:rsidRDefault="00716EAE" w:rsidP="00A8153E">
      <w:pPr>
        <w:spacing w:after="0" w:line="360" w:lineRule="auto"/>
        <w:ind w:left="426" w:hanging="426"/>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Wykonawcy występujący wspólnie ponoszą solidarną odpowiedzialność za wykonanie umowy.</w:t>
      </w:r>
    </w:p>
    <w:p w:rsidR="00716EAE" w:rsidRPr="00416697" w:rsidRDefault="00716EAE" w:rsidP="00D20964">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17</w:t>
      </w:r>
    </w:p>
    <w:p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416697">
        <w:rPr>
          <w:rFonts w:ascii="Arial" w:eastAsia="Times New Roman" w:hAnsi="Arial" w:cs="Arial"/>
          <w:sz w:val="24"/>
          <w:szCs w:val="24"/>
          <w:lang w:eastAsia="ar-SA"/>
        </w:rPr>
        <w:t xml:space="preserve">wysokości </w:t>
      </w:r>
      <w:r w:rsidR="00AA6CAC" w:rsidRPr="00416697">
        <w:rPr>
          <w:rFonts w:ascii="Arial" w:eastAsia="Times New Roman" w:hAnsi="Arial" w:cs="Arial"/>
          <w:sz w:val="24"/>
          <w:szCs w:val="24"/>
          <w:lang w:eastAsia="ar-SA"/>
        </w:rPr>
        <w:t xml:space="preserve">5 </w:t>
      </w:r>
      <w:r w:rsidRPr="00416697">
        <w:rPr>
          <w:rFonts w:ascii="Arial" w:eastAsia="Times New Roman" w:hAnsi="Arial" w:cs="Arial"/>
          <w:sz w:val="24"/>
          <w:szCs w:val="24"/>
          <w:lang w:eastAsia="ar-SA"/>
        </w:rPr>
        <w:t xml:space="preserve">% </w:t>
      </w:r>
      <w:r w:rsidRPr="00416697">
        <w:rPr>
          <w:rFonts w:ascii="Arial" w:eastAsia="Times New Roman" w:hAnsi="Arial" w:cs="Arial"/>
          <w:color w:val="000000" w:themeColor="text1"/>
          <w:sz w:val="24"/>
          <w:szCs w:val="24"/>
          <w:lang w:eastAsia="ar-SA"/>
        </w:rPr>
        <w:t xml:space="preserve">ceny całkowitej podanej w ofercie, tj. ………………… zł (słownie: …………….). </w:t>
      </w:r>
    </w:p>
    <w:p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Zabezpieczenie zostało wniesione w formie..............................................</w:t>
      </w:r>
      <w:r w:rsidR="009D796C" w:rsidRPr="00416697">
        <w:rPr>
          <w:rFonts w:ascii="Arial" w:eastAsia="Times New Roman" w:hAnsi="Arial" w:cs="Arial"/>
          <w:color w:val="000000" w:themeColor="text1"/>
          <w:sz w:val="24"/>
          <w:szCs w:val="24"/>
          <w:lang w:eastAsia="ar-SA"/>
        </w:rPr>
        <w:t>............ .</w:t>
      </w:r>
    </w:p>
    <w:p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416697">
        <w:rPr>
          <w:rFonts w:ascii="Arial" w:eastAsia="Times New Roman" w:hAnsi="Arial" w:cs="Arial"/>
          <w:color w:val="000000" w:themeColor="text1"/>
          <w:sz w:val="24"/>
          <w:szCs w:val="24"/>
          <w:lang w:eastAsia="ar-SA"/>
        </w:rPr>
        <w:t xml:space="preserve">wykonany, pozostawiając </w:t>
      </w:r>
      <w:r w:rsidRPr="00416697">
        <w:rPr>
          <w:rFonts w:ascii="Arial" w:eastAsia="Times New Roman" w:hAnsi="Arial" w:cs="Arial"/>
          <w:color w:val="000000" w:themeColor="text1"/>
          <w:sz w:val="24"/>
          <w:szCs w:val="24"/>
          <w:lang w:eastAsia="ar-SA"/>
        </w:rPr>
        <w:t>3</w:t>
      </w:r>
      <w:r w:rsidR="00353B72" w:rsidRPr="00416697">
        <w:rPr>
          <w:rFonts w:ascii="Arial" w:eastAsia="Times New Roman" w:hAnsi="Arial" w:cs="Arial"/>
          <w:color w:val="000000" w:themeColor="text1"/>
          <w:sz w:val="24"/>
          <w:szCs w:val="24"/>
          <w:lang w:eastAsia="ar-SA"/>
        </w:rPr>
        <w:t>0</w:t>
      </w:r>
      <w:r w:rsidR="00930880" w:rsidRPr="00416697">
        <w:rPr>
          <w:rFonts w:ascii="Arial" w:eastAsia="Times New Roman" w:hAnsi="Arial" w:cs="Arial"/>
          <w:color w:val="000000" w:themeColor="text1"/>
          <w:sz w:val="24"/>
          <w:szCs w:val="24"/>
          <w:lang w:eastAsia="ar-SA"/>
        </w:rPr>
        <w:t xml:space="preserve"> </w:t>
      </w:r>
      <w:r w:rsidRPr="00416697">
        <w:rPr>
          <w:rFonts w:ascii="Arial" w:eastAsia="Times New Roman" w:hAnsi="Arial" w:cs="Arial"/>
          <w:color w:val="000000" w:themeColor="text1"/>
          <w:sz w:val="24"/>
          <w:szCs w:val="24"/>
          <w:lang w:eastAsia="ar-SA"/>
        </w:rPr>
        <w:t>% zabezpieczenia jako zabezpieczenie roszczeń z</w:t>
      </w:r>
      <w:r w:rsidR="003B77EA" w:rsidRPr="00416697">
        <w:rPr>
          <w:rFonts w:ascii="Arial" w:eastAsia="Times New Roman" w:hAnsi="Arial" w:cs="Arial"/>
          <w:color w:val="000000" w:themeColor="text1"/>
          <w:sz w:val="24"/>
          <w:szCs w:val="24"/>
          <w:lang w:eastAsia="ar-SA"/>
        </w:rPr>
        <w:t> </w:t>
      </w:r>
      <w:r w:rsidRPr="00416697">
        <w:rPr>
          <w:rFonts w:ascii="Arial" w:eastAsia="Times New Roman" w:hAnsi="Arial" w:cs="Arial"/>
          <w:color w:val="000000" w:themeColor="text1"/>
          <w:sz w:val="24"/>
          <w:szCs w:val="24"/>
          <w:lang w:eastAsia="ar-SA"/>
        </w:rPr>
        <w:t xml:space="preserve"> tytułu rękojmi za wady.</w:t>
      </w:r>
    </w:p>
    <w:p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Zabezpieczenie pozostawione na okres rękojmi za wady zostanie zwrócone w</w:t>
      </w:r>
      <w:r w:rsidR="003B77EA" w:rsidRPr="00416697">
        <w:rPr>
          <w:rFonts w:ascii="Arial" w:eastAsia="Times New Roman" w:hAnsi="Arial" w:cs="Arial"/>
          <w:color w:val="000000" w:themeColor="text1"/>
          <w:sz w:val="24"/>
          <w:szCs w:val="24"/>
          <w:lang w:eastAsia="ar-SA"/>
        </w:rPr>
        <w:t> </w:t>
      </w:r>
      <w:r w:rsidRPr="00416697">
        <w:rPr>
          <w:rFonts w:ascii="Arial" w:eastAsia="Times New Roman" w:hAnsi="Arial" w:cs="Arial"/>
          <w:color w:val="000000" w:themeColor="text1"/>
          <w:sz w:val="24"/>
          <w:szCs w:val="24"/>
          <w:lang w:eastAsia="ar-SA"/>
        </w:rPr>
        <w:t xml:space="preserve"> terminie 15 dni po jego upływie.</w:t>
      </w:r>
    </w:p>
    <w:p w:rsidR="007D1125"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416697"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18</w:t>
      </w:r>
    </w:p>
    <w:p w:rsidR="00716EAE" w:rsidRPr="00416697" w:rsidRDefault="00716EAE" w:rsidP="00734460">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Zamawiający wymaga zatrudnienia na podstawie umowy o pracę</w:t>
      </w:r>
      <w:r w:rsidR="009D796C" w:rsidRPr="00416697">
        <w:rPr>
          <w:rFonts w:ascii="Arial" w:eastAsia="Times New Roman" w:hAnsi="Arial" w:cs="Arial"/>
          <w:color w:val="000000" w:themeColor="text1"/>
          <w:sz w:val="24"/>
          <w:szCs w:val="24"/>
          <w:lang w:eastAsia="pl-PL"/>
        </w:rPr>
        <w:t xml:space="preserve"> w rozumieniu przepisów ustawy </w:t>
      </w:r>
      <w:r w:rsidRPr="00416697">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6A35E0" w:rsidRPr="00A50D64" w:rsidRDefault="006A35E0" w:rsidP="006A35E0">
      <w:pPr>
        <w:spacing w:after="0" w:line="360" w:lineRule="auto"/>
        <w:ind w:left="426" w:hanging="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A85DFC">
        <w:rPr>
          <w:rFonts w:ascii="Arial" w:eastAsia="Times New Roman" w:hAnsi="Arial" w:cs="Arial"/>
          <w:bCs/>
          <w:sz w:val="24"/>
          <w:szCs w:val="24"/>
          <w:lang w:eastAsia="pl-PL"/>
        </w:rPr>
        <w:t xml:space="preserve">wykonanie </w:t>
      </w:r>
      <w:r w:rsidR="00F06F4E">
        <w:rPr>
          <w:rFonts w:ascii="Arial" w:eastAsia="Times New Roman" w:hAnsi="Arial" w:cs="Arial"/>
          <w:bCs/>
          <w:sz w:val="24"/>
          <w:szCs w:val="24"/>
          <w:lang w:eastAsia="pl-PL"/>
        </w:rPr>
        <w:t xml:space="preserve">robót budowlano </w:t>
      </w:r>
      <w:r w:rsidR="00A85DFC">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ociepleniowych</w:t>
      </w:r>
      <w:r w:rsidR="00A85DFC">
        <w:rPr>
          <w:rFonts w:ascii="Arial" w:eastAsia="Times New Roman" w:hAnsi="Arial" w:cs="Arial"/>
          <w:bCs/>
          <w:sz w:val="24"/>
          <w:szCs w:val="24"/>
          <w:lang w:eastAsia="pl-PL"/>
        </w:rPr>
        <w:t>,</w:t>
      </w:r>
    </w:p>
    <w:p w:rsidR="006A35E0" w:rsidRPr="00A50D64" w:rsidRDefault="006A35E0" w:rsidP="006A35E0">
      <w:pPr>
        <w:spacing w:after="0" w:line="360" w:lineRule="auto"/>
        <w:ind w:left="426" w:hanging="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A85DFC">
        <w:rPr>
          <w:rFonts w:ascii="Arial" w:eastAsia="Times New Roman" w:hAnsi="Arial" w:cs="Arial"/>
          <w:bCs/>
          <w:sz w:val="24"/>
          <w:szCs w:val="24"/>
          <w:lang w:eastAsia="pl-PL"/>
        </w:rPr>
        <w:t xml:space="preserve">wykonanie </w:t>
      </w:r>
      <w:r>
        <w:rPr>
          <w:rFonts w:ascii="Arial" w:eastAsia="Times New Roman" w:hAnsi="Arial" w:cs="Arial"/>
          <w:bCs/>
          <w:sz w:val="24"/>
          <w:szCs w:val="24"/>
          <w:lang w:eastAsia="pl-PL"/>
        </w:rPr>
        <w:t>robót instalacyjnych gazowych i centralnego ogrzewania.</w:t>
      </w:r>
    </w:p>
    <w:p w:rsidR="00716EAE" w:rsidRPr="00416697" w:rsidRDefault="00716EAE" w:rsidP="00734460">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szczególności do: </w:t>
      </w:r>
    </w:p>
    <w:p w:rsidR="00716EAE" w:rsidRPr="00416697" w:rsidRDefault="00716EAE" w:rsidP="00734460">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żądania oświadczeń i dokumentów w zakres</w:t>
      </w:r>
      <w:r w:rsidR="00D20964">
        <w:rPr>
          <w:rFonts w:ascii="Arial" w:eastAsia="Calibri" w:hAnsi="Arial" w:cs="Arial"/>
          <w:color w:val="000000" w:themeColor="text1"/>
          <w:sz w:val="24"/>
          <w:szCs w:val="24"/>
        </w:rPr>
        <w:t>ie potwierdzenia spełniania ww. </w:t>
      </w:r>
      <w:r w:rsidR="009D796C" w:rsidRPr="00416697">
        <w:rPr>
          <w:rFonts w:ascii="Arial" w:eastAsia="Calibri" w:hAnsi="Arial" w:cs="Arial"/>
          <w:color w:val="000000" w:themeColor="text1"/>
          <w:sz w:val="24"/>
          <w:szCs w:val="24"/>
        </w:rPr>
        <w:t xml:space="preserve">wymogów </w:t>
      </w:r>
      <w:r w:rsidRPr="00416697">
        <w:rPr>
          <w:rFonts w:ascii="Arial" w:eastAsia="Calibri" w:hAnsi="Arial" w:cs="Arial"/>
          <w:color w:val="000000" w:themeColor="text1"/>
          <w:sz w:val="24"/>
          <w:szCs w:val="24"/>
        </w:rPr>
        <w:t>i dokonywania ich oceny,</w:t>
      </w:r>
    </w:p>
    <w:p w:rsidR="00716EAE" w:rsidRPr="00416697" w:rsidRDefault="00716EAE" w:rsidP="00734460">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lastRenderedPageBreak/>
        <w:t>żądania wyjaśnień w przypadku wątpliwości w zakresie potwierdzenia spełniania ww. wymogów,</w:t>
      </w:r>
    </w:p>
    <w:p w:rsidR="00716EAE" w:rsidRPr="00416697" w:rsidRDefault="00716EAE" w:rsidP="00734460">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przeprowadzania kontroli na miejscu wykonywania świadczenia.</w:t>
      </w:r>
    </w:p>
    <w:p w:rsidR="00716EAE" w:rsidRPr="00416697" w:rsidRDefault="00716EAE" w:rsidP="00734460">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W trakcie realizacji zamówienia na każde wezwanie Zamawiającego w</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oświadczenie wykonawcy lub podwykonawcy</w:t>
      </w:r>
      <w:r w:rsidRPr="00416697">
        <w:rPr>
          <w:rFonts w:ascii="Arial" w:eastAsia="Calibri" w:hAnsi="Arial" w:cs="Arial"/>
          <w:b/>
          <w:color w:val="000000" w:themeColor="text1"/>
          <w:sz w:val="24"/>
          <w:szCs w:val="24"/>
        </w:rPr>
        <w:t xml:space="preserve"> </w:t>
      </w:r>
      <w:r w:rsidRPr="00416697">
        <w:rPr>
          <w:rFonts w:ascii="Arial" w:eastAsia="Calibri" w:hAnsi="Arial" w:cs="Arial"/>
          <w:color w:val="000000" w:themeColor="text1"/>
          <w:sz w:val="24"/>
          <w:szCs w:val="24"/>
        </w:rPr>
        <w:t>o zatrudnieniu na podstawie umowy o pracę osób wykonujących czynności, których dotyczy wezwanie zamawiającego.</w:t>
      </w:r>
      <w:r w:rsidRPr="00416697">
        <w:rPr>
          <w:rFonts w:ascii="Arial" w:eastAsia="Calibri" w:hAnsi="Arial" w:cs="Arial"/>
          <w:b/>
          <w:color w:val="000000" w:themeColor="text1"/>
          <w:sz w:val="24"/>
          <w:szCs w:val="24"/>
        </w:rPr>
        <w:t xml:space="preserve"> </w:t>
      </w:r>
      <w:r w:rsidRPr="00416697">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poświadczoną za zgodność z oryginałem odpowiednio przez wykonawcę lub podwykonawcę</w:t>
      </w:r>
      <w:r w:rsidRPr="00416697">
        <w:rPr>
          <w:rFonts w:ascii="Arial" w:eastAsia="Calibri" w:hAnsi="Arial" w:cs="Arial"/>
          <w:b/>
          <w:color w:val="000000" w:themeColor="text1"/>
          <w:sz w:val="24"/>
          <w:szCs w:val="24"/>
        </w:rPr>
        <w:t xml:space="preserve"> </w:t>
      </w:r>
      <w:r w:rsidRPr="00416697">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sposób zapewniający ochronę danych osobowych pracowników, zgodnie z</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zaświadczenie właściwego oddziału Z</w:t>
      </w:r>
      <w:r w:rsidR="00A85DFC">
        <w:rPr>
          <w:rFonts w:ascii="Arial" w:eastAsia="Calibri" w:hAnsi="Arial" w:cs="Arial"/>
          <w:color w:val="000000" w:themeColor="text1"/>
          <w:sz w:val="24"/>
          <w:szCs w:val="24"/>
        </w:rPr>
        <w:t xml:space="preserve">akładu </w:t>
      </w:r>
      <w:r w:rsidRPr="00416697">
        <w:rPr>
          <w:rFonts w:ascii="Arial" w:eastAsia="Calibri" w:hAnsi="Arial" w:cs="Arial"/>
          <w:color w:val="000000" w:themeColor="text1"/>
          <w:sz w:val="24"/>
          <w:szCs w:val="24"/>
        </w:rPr>
        <w:t>U</w:t>
      </w:r>
      <w:r w:rsidR="00A85DFC">
        <w:rPr>
          <w:rFonts w:ascii="Arial" w:eastAsia="Calibri" w:hAnsi="Arial" w:cs="Arial"/>
          <w:color w:val="000000" w:themeColor="text1"/>
          <w:sz w:val="24"/>
          <w:szCs w:val="24"/>
        </w:rPr>
        <w:t xml:space="preserve">bezpieczeń </w:t>
      </w:r>
      <w:r w:rsidRPr="00416697">
        <w:rPr>
          <w:rFonts w:ascii="Arial" w:eastAsia="Calibri" w:hAnsi="Arial" w:cs="Arial"/>
          <w:color w:val="000000" w:themeColor="text1"/>
          <w:sz w:val="24"/>
          <w:szCs w:val="24"/>
        </w:rPr>
        <w:t>S</w:t>
      </w:r>
      <w:r w:rsidR="00A85DFC">
        <w:rPr>
          <w:rFonts w:ascii="Arial" w:eastAsia="Calibri" w:hAnsi="Arial" w:cs="Arial"/>
          <w:color w:val="000000" w:themeColor="text1"/>
          <w:sz w:val="24"/>
          <w:szCs w:val="24"/>
        </w:rPr>
        <w:t>połecznych</w:t>
      </w:r>
      <w:r w:rsidRPr="00416697">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416697">
        <w:rPr>
          <w:rFonts w:ascii="Arial" w:eastAsia="Calibri" w:hAnsi="Arial" w:cs="Arial"/>
          <w:color w:val="000000" w:themeColor="text1"/>
          <w:sz w:val="24"/>
          <w:szCs w:val="24"/>
        </w:rPr>
        <w:t>n</w:t>
      </w:r>
      <w:r w:rsidRPr="00416697">
        <w:rPr>
          <w:rFonts w:ascii="Arial" w:eastAsia="Calibri" w:hAnsi="Arial" w:cs="Arial"/>
          <w:color w:val="000000" w:themeColor="text1"/>
          <w:sz w:val="24"/>
          <w:szCs w:val="24"/>
        </w:rPr>
        <w:t>a podstawie umów o pracę za ostatni okres rozliczeniowy,</w:t>
      </w:r>
    </w:p>
    <w:p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sidRPr="00416697">
        <w:rPr>
          <w:rFonts w:ascii="Arial" w:eastAsia="Calibri" w:hAnsi="Arial" w:cs="Arial"/>
          <w:color w:val="000000" w:themeColor="text1"/>
          <w:sz w:val="24"/>
          <w:szCs w:val="24"/>
        </w:rPr>
        <w:t xml:space="preserve">osobowych pracowników, zgodnie </w:t>
      </w:r>
      <w:r w:rsidRPr="00416697">
        <w:rPr>
          <w:rFonts w:ascii="Arial" w:eastAsia="Calibri" w:hAnsi="Arial" w:cs="Arial"/>
          <w:color w:val="000000" w:themeColor="text1"/>
          <w:sz w:val="24"/>
          <w:szCs w:val="24"/>
        </w:rPr>
        <w:t>z obowiązującymi przepisami. Imię i</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nazwisko pracownika nie podlega anonimizacji.  </w:t>
      </w:r>
    </w:p>
    <w:p w:rsidR="00716EAE" w:rsidRPr="00416697" w:rsidRDefault="00716EAE" w:rsidP="00734460">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416697" w:rsidRDefault="00716EAE" w:rsidP="00734460">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19</w:t>
      </w:r>
    </w:p>
    <w:p w:rsidR="00716EAE" w:rsidRPr="00416697" w:rsidRDefault="00716EAE" w:rsidP="009D796C">
      <w:pPr>
        <w:spacing w:after="0" w:line="360" w:lineRule="auto"/>
        <w:jc w:val="both"/>
        <w:rPr>
          <w:rFonts w:ascii="Arial" w:eastAsia="Times New Roman" w:hAnsi="Arial" w:cs="Arial"/>
          <w:sz w:val="24"/>
          <w:szCs w:val="24"/>
          <w:lang w:eastAsia="pl-PL"/>
        </w:rPr>
      </w:pPr>
      <w:r w:rsidRPr="00416697">
        <w:rPr>
          <w:rFonts w:ascii="Arial" w:eastAsia="Times New Roman" w:hAnsi="Arial" w:cs="Arial"/>
          <w:color w:val="000000" w:themeColor="text1"/>
          <w:sz w:val="24"/>
          <w:szCs w:val="24"/>
          <w:lang w:eastAsia="pl-PL"/>
        </w:rPr>
        <w:t xml:space="preserve">1. </w:t>
      </w:r>
      <w:r w:rsidRPr="00416697">
        <w:rPr>
          <w:rFonts w:ascii="Arial" w:eastAsia="Times New Roman" w:hAnsi="Arial" w:cs="Arial"/>
          <w:sz w:val="24"/>
          <w:szCs w:val="24"/>
          <w:lang w:eastAsia="pl-PL"/>
        </w:rPr>
        <w:t>Wykonawca zapłaci Zamawiającemu karę umowną:</w:t>
      </w:r>
    </w:p>
    <w:p w:rsidR="00716EAE" w:rsidRPr="00416697" w:rsidRDefault="006A35E0"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716EAE" w:rsidRPr="00416697">
        <w:rPr>
          <w:rFonts w:ascii="Arial" w:eastAsia="Times New Roman" w:hAnsi="Arial" w:cs="Arial"/>
          <w:sz w:val="24"/>
          <w:szCs w:val="24"/>
          <w:lang w:eastAsia="pl-PL"/>
        </w:rPr>
        <w:t xml:space="preserve">za odstąpienie od umowy z przyczyn niezależnych od Zamawiającego w wysokości </w:t>
      </w:r>
      <w:r w:rsidR="00716EAE" w:rsidRPr="00416697">
        <w:rPr>
          <w:rFonts w:ascii="Arial" w:eastAsia="Times New Roman" w:hAnsi="Arial" w:cs="Arial"/>
          <w:b/>
          <w:sz w:val="24"/>
          <w:szCs w:val="24"/>
          <w:lang w:eastAsia="pl-PL"/>
        </w:rPr>
        <w:t>1</w:t>
      </w:r>
      <w:r w:rsidR="00716EAE" w:rsidRPr="00416697">
        <w:rPr>
          <w:rFonts w:ascii="Arial" w:eastAsia="Times New Roman" w:hAnsi="Arial" w:cs="Arial"/>
          <w:b/>
          <w:bCs/>
          <w:sz w:val="24"/>
          <w:szCs w:val="24"/>
          <w:lang w:eastAsia="pl-PL"/>
        </w:rPr>
        <w:t xml:space="preserve">0% </w:t>
      </w:r>
      <w:r w:rsidR="00716EAE" w:rsidRPr="00416697">
        <w:rPr>
          <w:rFonts w:ascii="Arial" w:eastAsia="Times New Roman" w:hAnsi="Arial" w:cs="Arial"/>
          <w:sz w:val="24"/>
          <w:szCs w:val="24"/>
          <w:lang w:eastAsia="pl-PL"/>
        </w:rPr>
        <w:t>wynagrodzenia umownego,</w:t>
      </w:r>
    </w:p>
    <w:p w:rsidR="00716EAE" w:rsidRPr="00416697" w:rsidRDefault="00716EAE" w:rsidP="00734460">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za zwłokę w wykonaniu robót, w wysokości </w:t>
      </w:r>
      <w:r w:rsidRPr="00416697">
        <w:rPr>
          <w:rFonts w:ascii="Arial" w:eastAsia="Times New Roman" w:hAnsi="Arial" w:cs="Arial"/>
          <w:b/>
          <w:sz w:val="24"/>
          <w:szCs w:val="24"/>
          <w:lang w:eastAsia="pl-PL"/>
        </w:rPr>
        <w:t>0,2</w:t>
      </w:r>
      <w:r w:rsidRPr="00416697">
        <w:rPr>
          <w:rFonts w:ascii="Arial" w:eastAsia="Times New Roman" w:hAnsi="Arial" w:cs="Arial"/>
          <w:b/>
          <w:bCs/>
          <w:sz w:val="24"/>
          <w:szCs w:val="24"/>
          <w:lang w:eastAsia="pl-PL"/>
        </w:rPr>
        <w:t>%</w:t>
      </w:r>
      <w:r w:rsidRPr="00416697">
        <w:rPr>
          <w:rFonts w:ascii="Arial" w:eastAsia="Times New Roman" w:hAnsi="Arial" w:cs="Arial"/>
          <w:sz w:val="24"/>
          <w:szCs w:val="24"/>
          <w:lang w:eastAsia="pl-PL"/>
        </w:rPr>
        <w:t xml:space="preserve"> wynagrodzenia umownego za każdy dzień przekroczenia terminu, o którym mowa w § 6, ale nie więcej niż  30% wynagrodzenia umownego,</w:t>
      </w:r>
    </w:p>
    <w:p w:rsidR="00716EAE" w:rsidRPr="00416697"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00716EAE" w:rsidRPr="00416697">
        <w:rPr>
          <w:rFonts w:ascii="Arial" w:eastAsia="Times New Roman" w:hAnsi="Arial" w:cs="Arial"/>
          <w:sz w:val="24"/>
          <w:szCs w:val="24"/>
          <w:lang w:eastAsia="pl-PL"/>
        </w:rPr>
        <w:t xml:space="preserve">) za każdy dzień zwłoki w usunięciu wad po terminie, o którym mowa w § 14 </w:t>
      </w:r>
      <w:r w:rsidR="009D796C" w:rsidRPr="00416697">
        <w:rPr>
          <w:rFonts w:ascii="Arial" w:eastAsia="Times New Roman" w:hAnsi="Arial" w:cs="Arial"/>
          <w:sz w:val="24"/>
          <w:szCs w:val="24"/>
          <w:lang w:eastAsia="pl-PL"/>
        </w:rPr>
        <w:t>w</w:t>
      </w:r>
      <w:r w:rsidR="003B77EA" w:rsidRPr="00416697">
        <w:rPr>
          <w:rFonts w:ascii="Arial" w:eastAsia="Times New Roman" w:hAnsi="Arial" w:cs="Arial"/>
          <w:sz w:val="24"/>
          <w:szCs w:val="24"/>
          <w:lang w:eastAsia="pl-PL"/>
        </w:rPr>
        <w:t> </w:t>
      </w:r>
      <w:r w:rsidR="009D796C" w:rsidRPr="00416697">
        <w:rPr>
          <w:rFonts w:ascii="Arial" w:eastAsia="Times New Roman" w:hAnsi="Arial" w:cs="Arial"/>
          <w:sz w:val="24"/>
          <w:szCs w:val="24"/>
          <w:lang w:eastAsia="pl-PL"/>
        </w:rPr>
        <w:t xml:space="preserve"> wysokości </w:t>
      </w:r>
      <w:r w:rsidR="00716EAE" w:rsidRPr="00416697">
        <w:rPr>
          <w:rFonts w:ascii="Arial" w:eastAsia="Times New Roman" w:hAnsi="Arial" w:cs="Arial"/>
          <w:b/>
          <w:sz w:val="24"/>
          <w:szCs w:val="24"/>
          <w:lang w:eastAsia="pl-PL"/>
        </w:rPr>
        <w:t>0,1</w:t>
      </w:r>
      <w:r w:rsidR="00716EAE" w:rsidRPr="00416697">
        <w:rPr>
          <w:rFonts w:ascii="Arial" w:eastAsia="Times New Roman" w:hAnsi="Arial" w:cs="Arial"/>
          <w:b/>
          <w:bCs/>
          <w:sz w:val="24"/>
          <w:szCs w:val="24"/>
          <w:lang w:eastAsia="pl-PL"/>
        </w:rPr>
        <w:t>%</w:t>
      </w:r>
      <w:r w:rsidR="00716EAE" w:rsidRPr="00416697">
        <w:rPr>
          <w:rFonts w:ascii="Arial" w:eastAsia="Times New Roman" w:hAnsi="Arial" w:cs="Arial"/>
          <w:sz w:val="24"/>
          <w:szCs w:val="24"/>
          <w:lang w:eastAsia="pl-PL"/>
        </w:rPr>
        <w:t xml:space="preserve"> wynagrodzenia umownego, ale nie więcej niż 30%  wynagrodzenia umownego,</w:t>
      </w:r>
    </w:p>
    <w:p w:rsidR="00716EAE" w:rsidRPr="00416697" w:rsidRDefault="00716EAE" w:rsidP="00734460">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każdy dzień opóźnienia w dostarczeniu kosz</w:t>
      </w:r>
      <w:r w:rsidR="00930880" w:rsidRPr="00416697">
        <w:rPr>
          <w:rFonts w:ascii="Arial" w:eastAsia="Times New Roman" w:hAnsi="Arial" w:cs="Arial"/>
          <w:sz w:val="24"/>
          <w:szCs w:val="24"/>
          <w:lang w:eastAsia="pl-PL"/>
        </w:rPr>
        <w:t xml:space="preserve">torysu ofertowego po terminie, </w:t>
      </w:r>
      <w:r w:rsidRPr="00416697">
        <w:rPr>
          <w:rFonts w:ascii="Arial" w:eastAsia="Times New Roman" w:hAnsi="Arial" w:cs="Arial"/>
          <w:sz w:val="24"/>
          <w:szCs w:val="24"/>
          <w:lang w:eastAsia="pl-PL"/>
        </w:rPr>
        <w:t>o</w:t>
      </w:r>
      <w:r w:rsidR="00483878"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którym mowa w § 3 ust. 1 pkt </w:t>
      </w:r>
      <w:r w:rsidR="00E9033E">
        <w:rPr>
          <w:rFonts w:ascii="Arial" w:eastAsia="Times New Roman" w:hAnsi="Arial" w:cs="Arial"/>
          <w:sz w:val="24"/>
          <w:szCs w:val="24"/>
          <w:lang w:eastAsia="pl-PL"/>
        </w:rPr>
        <w:t>4</w:t>
      </w:r>
      <w:r w:rsidR="006A35E0">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w wysokości 500,00 zł (pięćset złotych),</w:t>
      </w:r>
    </w:p>
    <w:p w:rsidR="00D6519B" w:rsidRPr="00416697" w:rsidRDefault="00BD4EF4" w:rsidP="00734460">
      <w:pPr>
        <w:numPr>
          <w:ilvl w:val="0"/>
          <w:numId w:val="42"/>
        </w:numPr>
        <w:tabs>
          <w:tab w:val="left" w:pos="284"/>
        </w:tabs>
        <w:spacing w:after="0" w:line="360" w:lineRule="auto"/>
        <w:ind w:left="567" w:hanging="425"/>
        <w:jc w:val="both"/>
        <w:rPr>
          <w:rFonts w:ascii="Arial" w:eastAsia="Times New Roman" w:hAnsi="Arial" w:cs="Arial"/>
          <w:sz w:val="24"/>
          <w:szCs w:val="24"/>
          <w:lang w:eastAsia="pl-PL"/>
        </w:rPr>
      </w:pPr>
      <w:r w:rsidRPr="00416697">
        <w:rPr>
          <w:rFonts w:ascii="Arial" w:hAnsi="Arial" w:cs="Arial"/>
          <w:sz w:val="24"/>
          <w:szCs w:val="24"/>
        </w:rPr>
        <w:t xml:space="preserve">za każdy dzień opóźnienia w dostarczeniu harmonogramu rzeczowo – finansowego robót po terminie, o którym mowa w § 3 ust. 1 pkt </w:t>
      </w:r>
      <w:r w:rsidR="00E9033E">
        <w:rPr>
          <w:rFonts w:ascii="Arial" w:hAnsi="Arial" w:cs="Arial"/>
          <w:sz w:val="24"/>
          <w:szCs w:val="24"/>
        </w:rPr>
        <w:t>4</w:t>
      </w:r>
      <w:r w:rsidRPr="00416697">
        <w:rPr>
          <w:rFonts w:ascii="Arial" w:hAnsi="Arial" w:cs="Arial"/>
          <w:sz w:val="24"/>
          <w:szCs w:val="24"/>
        </w:rPr>
        <w:t xml:space="preserve">) </w:t>
      </w:r>
      <w:r w:rsidR="00D6519B" w:rsidRPr="00416697">
        <w:rPr>
          <w:rFonts w:ascii="Arial" w:eastAsia="Times New Roman" w:hAnsi="Arial" w:cs="Arial"/>
          <w:sz w:val="24"/>
          <w:szCs w:val="24"/>
          <w:lang w:eastAsia="pl-PL"/>
        </w:rPr>
        <w:t>wysokości 500,00 zł (pięćset złotych)</w:t>
      </w:r>
      <w:r w:rsidR="00716EAE" w:rsidRPr="00416697">
        <w:rPr>
          <w:rFonts w:ascii="Arial" w:eastAsia="Times New Roman" w:hAnsi="Arial" w:cs="Arial"/>
          <w:sz w:val="24"/>
          <w:szCs w:val="24"/>
          <w:lang w:eastAsia="pl-PL"/>
        </w:rPr>
        <w:t xml:space="preserve"> </w:t>
      </w:r>
    </w:p>
    <w:p w:rsidR="00EF1891" w:rsidRPr="00416697" w:rsidRDefault="00EF1891" w:rsidP="00734460">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416697">
        <w:rPr>
          <w:rFonts w:ascii="Arial" w:eastAsia="Times New Roman" w:hAnsi="Arial" w:cs="Arial"/>
          <w:sz w:val="24"/>
          <w:szCs w:val="24"/>
          <w:lang w:eastAsia="pl-PL"/>
        </w:rPr>
        <w:t>za każdy dzień opóźnienia w wykonaniu aktualizacji harmonogramu</w:t>
      </w:r>
      <w:r w:rsidRPr="00416697">
        <w:rPr>
          <w:rFonts w:ascii="Arial" w:hAnsi="Arial" w:cs="Arial"/>
          <w:sz w:val="24"/>
          <w:szCs w:val="24"/>
        </w:rPr>
        <w:t xml:space="preserve"> rzeczowo – finansowego</w:t>
      </w:r>
      <w:r w:rsidRPr="00416697">
        <w:rPr>
          <w:rFonts w:ascii="Arial" w:eastAsia="Times New Roman" w:hAnsi="Arial" w:cs="Arial"/>
          <w:sz w:val="24"/>
          <w:szCs w:val="24"/>
          <w:lang w:eastAsia="pl-PL"/>
        </w:rPr>
        <w:t xml:space="preserve"> po terminie, o której mowa w </w:t>
      </w:r>
      <w:r w:rsidR="00511874" w:rsidRPr="00416697">
        <w:rPr>
          <w:rFonts w:ascii="Arial" w:eastAsia="Times New Roman" w:hAnsi="Arial" w:cs="Arial"/>
          <w:sz w:val="24"/>
          <w:szCs w:val="24"/>
          <w:lang w:val="pl-PL" w:eastAsia="pl-PL"/>
        </w:rPr>
        <w:t xml:space="preserve">§ 3 ust. 1 pkt </w:t>
      </w:r>
      <w:r w:rsidR="00E9033E">
        <w:rPr>
          <w:rFonts w:ascii="Arial" w:eastAsia="Times New Roman" w:hAnsi="Arial" w:cs="Arial"/>
          <w:sz w:val="24"/>
          <w:szCs w:val="24"/>
          <w:lang w:val="pl-PL" w:eastAsia="pl-PL"/>
        </w:rPr>
        <w:t>5</w:t>
      </w:r>
      <w:r w:rsidR="00AE2A73" w:rsidRPr="00416697">
        <w:rPr>
          <w:rFonts w:ascii="Arial" w:eastAsia="Times New Roman" w:hAnsi="Arial" w:cs="Arial"/>
          <w:sz w:val="24"/>
          <w:szCs w:val="24"/>
          <w:lang w:val="pl-PL" w:eastAsia="pl-PL"/>
        </w:rPr>
        <w:t xml:space="preserve">) </w:t>
      </w:r>
      <w:r w:rsidRPr="00416697">
        <w:rPr>
          <w:rFonts w:ascii="Arial" w:eastAsia="Times New Roman" w:hAnsi="Arial" w:cs="Arial"/>
          <w:sz w:val="24"/>
          <w:szCs w:val="24"/>
          <w:lang w:val="pl-PL" w:eastAsia="pl-PL"/>
        </w:rPr>
        <w:t>w wysokości 500,00 zł (pięćset złotych),</w:t>
      </w:r>
    </w:p>
    <w:p w:rsidR="00EF1891" w:rsidRPr="00416697" w:rsidRDefault="00EF1891" w:rsidP="00734460">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416697">
        <w:rPr>
          <w:rFonts w:ascii="Arial" w:eastAsia="Times New Roman" w:hAnsi="Arial" w:cs="Arial"/>
          <w:sz w:val="24"/>
          <w:szCs w:val="24"/>
          <w:lang w:val="pl-PL" w:eastAsia="pl-PL"/>
        </w:rPr>
        <w:t>za każdy dzień opóźnienia w wykonaniu i montażu tablic informacyjnych i</w:t>
      </w:r>
      <w:r w:rsidR="00483878" w:rsidRPr="00416697">
        <w:rPr>
          <w:rFonts w:ascii="Arial" w:eastAsia="Times New Roman" w:hAnsi="Arial" w:cs="Arial"/>
          <w:sz w:val="24"/>
          <w:szCs w:val="24"/>
          <w:lang w:val="pl-PL" w:eastAsia="pl-PL"/>
        </w:rPr>
        <w:t> </w:t>
      </w:r>
      <w:r w:rsidRPr="00416697">
        <w:rPr>
          <w:rFonts w:ascii="Arial" w:eastAsia="Times New Roman" w:hAnsi="Arial" w:cs="Arial"/>
          <w:sz w:val="24"/>
          <w:szCs w:val="24"/>
          <w:lang w:val="pl-PL" w:eastAsia="pl-PL"/>
        </w:rPr>
        <w:t xml:space="preserve"> pamiątkowych po terminie, </w:t>
      </w:r>
      <w:r w:rsidR="001B6842" w:rsidRPr="00416697">
        <w:rPr>
          <w:rFonts w:ascii="Arial" w:eastAsia="Times New Roman" w:hAnsi="Arial" w:cs="Arial"/>
          <w:sz w:val="24"/>
          <w:szCs w:val="24"/>
          <w:lang w:val="pl-PL" w:eastAsia="pl-PL"/>
        </w:rPr>
        <w:t xml:space="preserve">o którym mowa w § 3 ust. 1 pkt </w:t>
      </w:r>
      <w:r w:rsidR="00511874" w:rsidRPr="00416697">
        <w:rPr>
          <w:rFonts w:ascii="Arial" w:eastAsia="Times New Roman" w:hAnsi="Arial" w:cs="Arial"/>
          <w:sz w:val="24"/>
          <w:szCs w:val="24"/>
          <w:lang w:val="pl-PL" w:eastAsia="pl-PL"/>
        </w:rPr>
        <w:t>8</w:t>
      </w:r>
      <w:r w:rsidRPr="00416697">
        <w:rPr>
          <w:rFonts w:ascii="Arial" w:eastAsia="Times New Roman" w:hAnsi="Arial" w:cs="Arial"/>
          <w:sz w:val="24"/>
          <w:szCs w:val="24"/>
          <w:lang w:val="pl-PL" w:eastAsia="pl-PL"/>
        </w:rPr>
        <w:t xml:space="preserve">) w wysokości 500,00 </w:t>
      </w:r>
      <w:r w:rsidR="00D20964">
        <w:rPr>
          <w:rFonts w:ascii="Arial" w:eastAsia="Times New Roman" w:hAnsi="Arial" w:cs="Arial"/>
          <w:sz w:val="24"/>
          <w:szCs w:val="24"/>
          <w:lang w:val="pl-PL" w:eastAsia="pl-PL"/>
        </w:rPr>
        <w:t> </w:t>
      </w:r>
      <w:r w:rsidRPr="00416697">
        <w:rPr>
          <w:rFonts w:ascii="Arial" w:eastAsia="Times New Roman" w:hAnsi="Arial" w:cs="Arial"/>
          <w:sz w:val="24"/>
          <w:szCs w:val="24"/>
          <w:lang w:val="pl-PL" w:eastAsia="pl-PL"/>
        </w:rPr>
        <w:t>zł (pięćset złotych),</w:t>
      </w:r>
    </w:p>
    <w:p w:rsidR="00716EAE" w:rsidRPr="00416697" w:rsidRDefault="00716EAE" w:rsidP="00734460">
      <w:pPr>
        <w:numPr>
          <w:ilvl w:val="0"/>
          <w:numId w:val="42"/>
        </w:numPr>
        <w:tabs>
          <w:tab w:val="left" w:pos="426"/>
        </w:tabs>
        <w:spacing w:after="0" w:line="360" w:lineRule="auto"/>
        <w:ind w:left="567"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każdorazowo – za brak zapłaty wynagrodzenia należnego podwyko</w:t>
      </w:r>
      <w:r w:rsidR="009D796C" w:rsidRPr="00416697">
        <w:rPr>
          <w:rFonts w:ascii="Arial" w:eastAsia="Times New Roman" w:hAnsi="Arial" w:cs="Arial"/>
          <w:sz w:val="24"/>
          <w:szCs w:val="24"/>
          <w:lang w:eastAsia="pl-PL"/>
        </w:rPr>
        <w:t xml:space="preserve">nawcy lub dalszemu </w:t>
      </w:r>
      <w:r w:rsidRPr="00416697">
        <w:rPr>
          <w:rFonts w:ascii="Arial" w:eastAsia="Times New Roman" w:hAnsi="Arial" w:cs="Arial"/>
          <w:sz w:val="24"/>
          <w:szCs w:val="24"/>
          <w:lang w:eastAsia="pl-PL"/>
        </w:rPr>
        <w:t>podwykonawcy – w wysokości 30</w:t>
      </w:r>
      <w:r w:rsidR="00ED094B"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 tego wynagrodzenia,</w:t>
      </w:r>
    </w:p>
    <w:p w:rsidR="00716EAE" w:rsidRPr="00416697" w:rsidRDefault="00716EAE" w:rsidP="00734460">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za nieterminową zapłatę wynagrodzenia należnego podwykonawcom lub dalszym podwykonawcom </w:t>
      </w:r>
      <w:r w:rsidR="00930880"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w wysokości ustawowych odsetek za opóźnienie w terminowej zapłacie,</w:t>
      </w:r>
    </w:p>
    <w:p w:rsidR="00716EAE" w:rsidRPr="00416697" w:rsidRDefault="00716EAE" w:rsidP="00734460">
      <w:pPr>
        <w:numPr>
          <w:ilvl w:val="0"/>
          <w:numId w:val="42"/>
        </w:numPr>
        <w:tabs>
          <w:tab w:val="left" w:pos="142"/>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nieprzedłożenie projektu umowy o podwykonawstwo, kt</w:t>
      </w:r>
      <w:r w:rsidR="009D796C" w:rsidRPr="00416697">
        <w:rPr>
          <w:rFonts w:ascii="Arial" w:eastAsia="Times New Roman" w:hAnsi="Arial" w:cs="Arial"/>
          <w:sz w:val="24"/>
          <w:szCs w:val="24"/>
          <w:lang w:eastAsia="pl-PL"/>
        </w:rPr>
        <w:t>órej przedmiotem są roboty</w:t>
      </w:r>
      <w:r w:rsidRPr="00416697">
        <w:rPr>
          <w:rFonts w:ascii="Arial" w:eastAsia="Times New Roman" w:hAnsi="Arial" w:cs="Arial"/>
          <w:sz w:val="24"/>
          <w:szCs w:val="24"/>
          <w:lang w:eastAsia="pl-PL"/>
        </w:rPr>
        <w:t xml:space="preserve"> budowlane, lub projektu jej zmiany, w wysokości </w:t>
      </w:r>
      <w:r w:rsidRPr="00416697">
        <w:rPr>
          <w:rFonts w:ascii="Arial" w:eastAsia="Times New Roman" w:hAnsi="Arial" w:cs="Arial"/>
          <w:b/>
          <w:sz w:val="24"/>
          <w:szCs w:val="24"/>
          <w:lang w:eastAsia="pl-PL"/>
        </w:rPr>
        <w:t>0,1</w:t>
      </w:r>
      <w:r w:rsidRPr="00416697">
        <w:rPr>
          <w:rFonts w:ascii="Arial" w:eastAsia="Times New Roman" w:hAnsi="Arial" w:cs="Arial"/>
          <w:b/>
          <w:bCs/>
          <w:sz w:val="24"/>
          <w:szCs w:val="24"/>
          <w:lang w:eastAsia="pl-PL"/>
        </w:rPr>
        <w:t xml:space="preserve">% </w:t>
      </w:r>
      <w:r w:rsidRPr="00416697">
        <w:rPr>
          <w:rFonts w:ascii="Arial" w:eastAsia="Times New Roman" w:hAnsi="Arial" w:cs="Arial"/>
          <w:sz w:val="24"/>
          <w:szCs w:val="24"/>
          <w:lang w:eastAsia="pl-PL"/>
        </w:rPr>
        <w:t>wynagrodzenia umownego,</w:t>
      </w:r>
    </w:p>
    <w:p w:rsidR="00716EAE" w:rsidRPr="00416697" w:rsidRDefault="00716EAE" w:rsidP="00734460">
      <w:pPr>
        <w:numPr>
          <w:ilvl w:val="0"/>
          <w:numId w:val="42"/>
        </w:numPr>
        <w:tabs>
          <w:tab w:val="left" w:pos="426"/>
        </w:tabs>
        <w:spacing w:after="0" w:line="360" w:lineRule="auto"/>
        <w:ind w:hanging="57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nieprzedłożenie poświadczonej za zgodność z oryginałem</w:t>
      </w:r>
      <w:r w:rsidR="009D796C" w:rsidRPr="00416697">
        <w:rPr>
          <w:rFonts w:ascii="Arial" w:eastAsia="Times New Roman" w:hAnsi="Arial" w:cs="Arial"/>
          <w:sz w:val="24"/>
          <w:szCs w:val="24"/>
          <w:lang w:eastAsia="pl-PL"/>
        </w:rPr>
        <w:t xml:space="preserve"> kopii umowy o</w:t>
      </w:r>
      <w:r w:rsidR="00483878" w:rsidRPr="00416697">
        <w:rPr>
          <w:rFonts w:ascii="Arial" w:eastAsia="Times New Roman" w:hAnsi="Arial" w:cs="Arial"/>
          <w:sz w:val="24"/>
          <w:szCs w:val="24"/>
          <w:lang w:eastAsia="pl-PL"/>
        </w:rPr>
        <w:t> </w:t>
      </w:r>
      <w:r w:rsidR="009D796C" w:rsidRPr="00416697">
        <w:rPr>
          <w:rFonts w:ascii="Arial" w:eastAsia="Times New Roman" w:hAnsi="Arial" w:cs="Arial"/>
          <w:sz w:val="24"/>
          <w:szCs w:val="24"/>
          <w:lang w:eastAsia="pl-PL"/>
        </w:rPr>
        <w:t xml:space="preserve"> podwykonawstwo </w:t>
      </w:r>
      <w:r w:rsidRPr="00416697">
        <w:rPr>
          <w:rFonts w:ascii="Arial" w:eastAsia="Times New Roman" w:hAnsi="Arial" w:cs="Arial"/>
          <w:sz w:val="24"/>
          <w:szCs w:val="24"/>
          <w:lang w:eastAsia="pl-PL"/>
        </w:rPr>
        <w:t>lub jej zmiany, w terminie 7 dni od dnia jej zawarcia, w</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wysokości </w:t>
      </w:r>
      <w:r w:rsidRPr="00416697">
        <w:rPr>
          <w:rFonts w:ascii="Arial" w:eastAsia="Times New Roman" w:hAnsi="Arial" w:cs="Arial"/>
          <w:b/>
          <w:sz w:val="24"/>
          <w:szCs w:val="24"/>
          <w:lang w:eastAsia="pl-PL"/>
        </w:rPr>
        <w:t>0,1</w:t>
      </w:r>
      <w:r w:rsidRPr="00416697">
        <w:rPr>
          <w:rFonts w:ascii="Arial" w:eastAsia="Times New Roman" w:hAnsi="Arial" w:cs="Arial"/>
          <w:b/>
          <w:bCs/>
          <w:sz w:val="24"/>
          <w:szCs w:val="24"/>
          <w:lang w:eastAsia="pl-PL"/>
        </w:rPr>
        <w:t>%</w:t>
      </w:r>
      <w:r w:rsidRPr="00416697">
        <w:rPr>
          <w:rFonts w:ascii="Arial" w:eastAsia="Times New Roman" w:hAnsi="Arial" w:cs="Arial"/>
          <w:sz w:val="24"/>
          <w:szCs w:val="24"/>
          <w:lang w:eastAsia="pl-PL"/>
        </w:rPr>
        <w:t xml:space="preserve"> wynagrodzenia umownego,</w:t>
      </w:r>
    </w:p>
    <w:p w:rsidR="00716EAE" w:rsidRPr="00416697" w:rsidRDefault="00716EAE" w:rsidP="00734460">
      <w:pPr>
        <w:numPr>
          <w:ilvl w:val="0"/>
          <w:numId w:val="42"/>
        </w:numPr>
        <w:spacing w:after="0" w:line="360" w:lineRule="auto"/>
        <w:ind w:left="567"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brak zmiany umowy o podwykonawstwo w zakresie terminu zapłaty, na skutek wezwania</w:t>
      </w:r>
      <w:r w:rsidR="009D796C"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Zamawiającego, o którym mowa w § 4 ust. 1 pkt. 1c) umowy, w</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wysokości </w:t>
      </w:r>
      <w:r w:rsidRPr="00416697">
        <w:rPr>
          <w:rFonts w:ascii="Arial" w:eastAsia="Times New Roman" w:hAnsi="Arial" w:cs="Arial"/>
          <w:b/>
          <w:sz w:val="24"/>
          <w:szCs w:val="24"/>
          <w:lang w:eastAsia="pl-PL"/>
        </w:rPr>
        <w:t>0,1</w:t>
      </w:r>
      <w:r w:rsidRPr="00416697">
        <w:rPr>
          <w:rFonts w:ascii="Arial" w:eastAsia="Times New Roman" w:hAnsi="Arial" w:cs="Arial"/>
          <w:b/>
          <w:bCs/>
          <w:sz w:val="24"/>
          <w:szCs w:val="24"/>
          <w:lang w:eastAsia="pl-PL"/>
        </w:rPr>
        <w:t>%</w:t>
      </w:r>
      <w:r w:rsidRPr="00416697">
        <w:rPr>
          <w:rFonts w:ascii="Arial" w:eastAsia="Times New Roman" w:hAnsi="Arial" w:cs="Arial"/>
          <w:sz w:val="24"/>
          <w:szCs w:val="24"/>
          <w:lang w:eastAsia="pl-PL"/>
        </w:rPr>
        <w:t xml:space="preserve"> wynagrodzenia umownego,</w:t>
      </w:r>
    </w:p>
    <w:p w:rsidR="00716EAE" w:rsidRPr="00416697" w:rsidRDefault="00716EAE" w:rsidP="00734460">
      <w:pPr>
        <w:numPr>
          <w:ilvl w:val="0"/>
          <w:numId w:val="42"/>
        </w:numPr>
        <w:spacing w:after="0" w:line="360" w:lineRule="auto"/>
        <w:ind w:left="567" w:hanging="425"/>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za niedopełnienie wymogu zatrudniania pracowników wykonujących czynności, o</w:t>
      </w:r>
      <w:r w:rsidR="00483878" w:rsidRPr="00416697">
        <w:rPr>
          <w:rFonts w:ascii="Arial" w:eastAsia="Times New Roman" w:hAnsi="Arial" w:cs="Arial"/>
          <w:bCs/>
          <w:sz w:val="24"/>
          <w:szCs w:val="24"/>
          <w:lang w:eastAsia="pl-PL"/>
        </w:rPr>
        <w:t> </w:t>
      </w:r>
      <w:r w:rsidRPr="00416697">
        <w:rPr>
          <w:rFonts w:ascii="Arial" w:eastAsia="Times New Roman" w:hAnsi="Arial" w:cs="Arial"/>
          <w:bCs/>
          <w:sz w:val="24"/>
          <w:szCs w:val="24"/>
          <w:lang w:eastAsia="pl-PL"/>
        </w:rPr>
        <w:t xml:space="preserve"> których mowa w § 18 ust. 1, na podstawie umowy o pracę w rozumi</w:t>
      </w:r>
      <w:r w:rsidR="009D796C" w:rsidRPr="00416697">
        <w:rPr>
          <w:rFonts w:ascii="Arial" w:eastAsia="Times New Roman" w:hAnsi="Arial" w:cs="Arial"/>
          <w:bCs/>
          <w:sz w:val="24"/>
          <w:szCs w:val="24"/>
          <w:lang w:eastAsia="pl-PL"/>
        </w:rPr>
        <w:t xml:space="preserve">eniu przepisów Kodeksu Pracy – </w:t>
      </w:r>
      <w:r w:rsidRPr="00416697">
        <w:rPr>
          <w:rFonts w:ascii="Arial" w:eastAsia="Times New Roman" w:hAnsi="Arial" w:cs="Arial"/>
          <w:bCs/>
          <w:sz w:val="24"/>
          <w:szCs w:val="24"/>
          <w:lang w:eastAsia="pl-PL"/>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416697" w:rsidRDefault="00716EAE" w:rsidP="00734460">
      <w:pPr>
        <w:numPr>
          <w:ilvl w:val="0"/>
          <w:numId w:val="42"/>
        </w:numPr>
        <w:spacing w:after="0" w:line="360" w:lineRule="auto"/>
        <w:ind w:left="567" w:hanging="425"/>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za każdorazowe niewykonanie któregokolwiek z obowiązk</w:t>
      </w:r>
      <w:r w:rsidR="008F22DB" w:rsidRPr="00416697">
        <w:rPr>
          <w:rFonts w:ascii="Arial" w:eastAsia="Times New Roman" w:hAnsi="Arial" w:cs="Arial"/>
          <w:bCs/>
          <w:sz w:val="24"/>
          <w:szCs w:val="24"/>
          <w:lang w:eastAsia="pl-PL"/>
        </w:rPr>
        <w:t>ów opisanych w § 3 ust.</w:t>
      </w:r>
      <w:r w:rsidR="00D20964">
        <w:rPr>
          <w:rFonts w:ascii="Arial" w:eastAsia="Times New Roman" w:hAnsi="Arial" w:cs="Arial"/>
          <w:bCs/>
          <w:sz w:val="24"/>
          <w:szCs w:val="24"/>
          <w:lang w:eastAsia="pl-PL"/>
        </w:rPr>
        <w:t> </w:t>
      </w:r>
      <w:r w:rsidR="008F22DB" w:rsidRPr="00416697">
        <w:rPr>
          <w:rFonts w:ascii="Arial" w:eastAsia="Times New Roman" w:hAnsi="Arial" w:cs="Arial"/>
          <w:bCs/>
          <w:sz w:val="24"/>
          <w:szCs w:val="24"/>
          <w:lang w:eastAsia="pl-PL"/>
        </w:rPr>
        <w:t xml:space="preserve"> 1 pkt </w:t>
      </w:r>
      <w:r w:rsidR="00A640D6" w:rsidRPr="00416697">
        <w:rPr>
          <w:rFonts w:ascii="Arial" w:eastAsia="Times New Roman" w:hAnsi="Arial" w:cs="Arial"/>
          <w:bCs/>
          <w:sz w:val="24"/>
          <w:szCs w:val="24"/>
          <w:lang w:eastAsia="pl-PL"/>
        </w:rPr>
        <w:t>2</w:t>
      </w:r>
      <w:r w:rsidR="002E6407">
        <w:rPr>
          <w:rFonts w:ascii="Arial" w:eastAsia="Times New Roman" w:hAnsi="Arial" w:cs="Arial"/>
          <w:bCs/>
          <w:sz w:val="24"/>
          <w:szCs w:val="24"/>
          <w:lang w:eastAsia="pl-PL"/>
        </w:rPr>
        <w:t>5</w:t>
      </w:r>
      <w:r w:rsidR="00A640D6" w:rsidRPr="00416697">
        <w:rPr>
          <w:rFonts w:ascii="Arial" w:eastAsia="Times New Roman" w:hAnsi="Arial" w:cs="Arial"/>
          <w:bCs/>
          <w:sz w:val="24"/>
          <w:szCs w:val="24"/>
          <w:lang w:eastAsia="pl-PL"/>
        </w:rPr>
        <w:t>), 2</w:t>
      </w:r>
      <w:r w:rsidR="002E6407">
        <w:rPr>
          <w:rFonts w:ascii="Arial" w:eastAsia="Times New Roman" w:hAnsi="Arial" w:cs="Arial"/>
          <w:bCs/>
          <w:sz w:val="24"/>
          <w:szCs w:val="24"/>
          <w:lang w:eastAsia="pl-PL"/>
        </w:rPr>
        <w:t>6</w:t>
      </w:r>
      <w:r w:rsidR="00A640D6" w:rsidRPr="00416697">
        <w:rPr>
          <w:rFonts w:ascii="Arial" w:eastAsia="Times New Roman" w:hAnsi="Arial" w:cs="Arial"/>
          <w:bCs/>
          <w:sz w:val="24"/>
          <w:szCs w:val="24"/>
          <w:lang w:eastAsia="pl-PL"/>
        </w:rPr>
        <w:t>), 2</w:t>
      </w:r>
      <w:r w:rsidR="002E6407">
        <w:rPr>
          <w:rFonts w:ascii="Arial" w:eastAsia="Times New Roman" w:hAnsi="Arial" w:cs="Arial"/>
          <w:bCs/>
          <w:sz w:val="24"/>
          <w:szCs w:val="24"/>
          <w:lang w:eastAsia="pl-PL"/>
        </w:rPr>
        <w:t>7</w:t>
      </w:r>
      <w:r w:rsidRPr="00416697">
        <w:rPr>
          <w:rFonts w:ascii="Arial" w:eastAsia="Times New Roman" w:hAnsi="Arial" w:cs="Arial"/>
          <w:bCs/>
          <w:sz w:val="24"/>
          <w:szCs w:val="24"/>
          <w:lang w:eastAsia="pl-PL"/>
        </w:rPr>
        <w:t>) lub każdorazowe niewykonanie któregokolwiek z</w:t>
      </w:r>
      <w:r w:rsidR="00D20964">
        <w:rPr>
          <w:rFonts w:ascii="Arial" w:eastAsia="Times New Roman" w:hAnsi="Arial" w:cs="Arial"/>
          <w:bCs/>
          <w:sz w:val="24"/>
          <w:szCs w:val="24"/>
          <w:lang w:eastAsia="pl-PL"/>
        </w:rPr>
        <w:t> </w:t>
      </w:r>
      <w:r w:rsidRPr="00416697">
        <w:rPr>
          <w:rFonts w:ascii="Arial" w:eastAsia="Times New Roman" w:hAnsi="Arial" w:cs="Arial"/>
          <w:bCs/>
          <w:sz w:val="24"/>
          <w:szCs w:val="24"/>
          <w:lang w:eastAsia="pl-PL"/>
        </w:rPr>
        <w:t xml:space="preserve"> obowiązków  opisanych w § 3 ust. 3 lub</w:t>
      </w:r>
      <w:r w:rsidR="009153AB" w:rsidRPr="00416697">
        <w:rPr>
          <w:rFonts w:ascii="Arial" w:eastAsia="Times New Roman" w:hAnsi="Arial" w:cs="Arial"/>
          <w:bCs/>
          <w:sz w:val="24"/>
          <w:szCs w:val="24"/>
          <w:lang w:eastAsia="pl-PL"/>
        </w:rPr>
        <w:t xml:space="preserve"> </w:t>
      </w:r>
      <w:r w:rsidRPr="00416697">
        <w:rPr>
          <w:rFonts w:ascii="Arial" w:eastAsia="Times New Roman" w:hAnsi="Arial" w:cs="Arial"/>
          <w:bCs/>
          <w:sz w:val="24"/>
          <w:szCs w:val="24"/>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416697">
        <w:rPr>
          <w:rFonts w:ascii="Arial" w:eastAsia="Times New Roman" w:hAnsi="Arial" w:cs="Arial"/>
          <w:bCs/>
          <w:sz w:val="24"/>
          <w:szCs w:val="24"/>
          <w:lang w:eastAsia="pl-PL"/>
        </w:rPr>
        <w:t xml:space="preserve">mowie nastąpi po raz pierwszy, </w:t>
      </w:r>
      <w:r w:rsidRPr="00416697">
        <w:rPr>
          <w:rFonts w:ascii="Arial" w:eastAsia="Times New Roman" w:hAnsi="Arial" w:cs="Arial"/>
          <w:bCs/>
          <w:sz w:val="24"/>
          <w:szCs w:val="24"/>
          <w:lang w:eastAsia="pl-PL"/>
        </w:rPr>
        <w:t>a Wykonawca zrealizuje zalecenia do 7 dni od ich wskazania przez Zamawiającego.</w:t>
      </w:r>
    </w:p>
    <w:p w:rsidR="0097222F" w:rsidRPr="00416697" w:rsidRDefault="00716EAE" w:rsidP="00CD4F86">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Naliczone przez Zamawiającego kary umowne zostaną potrącone z</w:t>
      </w:r>
      <w:r w:rsidR="003B77EA" w:rsidRPr="00416697">
        <w:rPr>
          <w:rFonts w:ascii="Arial" w:eastAsia="Times New Roman" w:hAnsi="Arial" w:cs="Arial"/>
          <w:sz w:val="24"/>
          <w:szCs w:val="24"/>
          <w:lang w:val="pl-PL" w:eastAsia="pl-PL"/>
        </w:rPr>
        <w:t> </w:t>
      </w:r>
      <w:r w:rsidRPr="00416697">
        <w:rPr>
          <w:rFonts w:ascii="Arial" w:eastAsia="Times New Roman" w:hAnsi="Arial" w:cs="Arial"/>
          <w:sz w:val="24"/>
          <w:szCs w:val="24"/>
          <w:lang w:eastAsia="pl-PL"/>
        </w:rPr>
        <w:t xml:space="preserve"> przysługującego Wykonawcy  wynagrodzenia, na co Wykonawca wyraża zgodę.</w:t>
      </w:r>
    </w:p>
    <w:p w:rsidR="00716EAE" w:rsidRPr="00416697" w:rsidRDefault="00716EAE" w:rsidP="00CD4F86">
      <w:pPr>
        <w:spacing w:after="0" w:line="360" w:lineRule="auto"/>
        <w:ind w:left="567" w:hanging="56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Zamawiający może dochodzić odszkodowania uzupełniającego na zasadach ogólnych.</w:t>
      </w:r>
    </w:p>
    <w:p w:rsidR="00CD4F86" w:rsidRDefault="00CD4F8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416697" w:rsidRDefault="00716EAE" w:rsidP="00D20964">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20</w:t>
      </w:r>
    </w:p>
    <w:p w:rsidR="00716EAE" w:rsidRPr="0041669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Zamawiający powołuje następującego in</w:t>
      </w:r>
      <w:r w:rsidR="009D796C" w:rsidRPr="00416697">
        <w:rPr>
          <w:rFonts w:ascii="Arial" w:eastAsia="Times New Roman" w:hAnsi="Arial" w:cs="Arial"/>
          <w:color w:val="000000" w:themeColor="text1"/>
          <w:sz w:val="24"/>
          <w:szCs w:val="24"/>
          <w:lang w:eastAsia="pl-PL"/>
        </w:rPr>
        <w:t>spektora nadzoru: ………………………… .</w:t>
      </w:r>
    </w:p>
    <w:p w:rsidR="00716EAE" w:rsidRPr="00416697"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Wykonawca wyznacza kierownika budowy …………………………</w:t>
      </w:r>
      <w:r w:rsidR="009D796C"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w:t>
      </w:r>
    </w:p>
    <w:p w:rsidR="00716EAE" w:rsidRPr="00416697"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21</w:t>
      </w:r>
    </w:p>
    <w:p w:rsidR="00716EAE" w:rsidRPr="00416697" w:rsidRDefault="00716EAE" w:rsidP="00734460">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Zamawiający przewiduje możliwość zmiany umowy</w:t>
      </w:r>
      <w:r w:rsidR="003B77EA" w:rsidRPr="00416697">
        <w:rPr>
          <w:rFonts w:ascii="Arial" w:eastAsia="Times New Roman" w:hAnsi="Arial" w:cs="Arial"/>
          <w:color w:val="000000" w:themeColor="text1"/>
          <w:sz w:val="24"/>
          <w:szCs w:val="24"/>
          <w:lang w:eastAsia="pl-PL"/>
        </w:rPr>
        <w:t xml:space="preserve"> w przypadkach, o których mowa </w:t>
      </w:r>
      <w:r w:rsidRPr="00416697">
        <w:rPr>
          <w:rFonts w:ascii="Arial" w:eastAsia="Times New Roman" w:hAnsi="Arial" w:cs="Arial"/>
          <w:color w:val="000000" w:themeColor="text1"/>
          <w:sz w:val="24"/>
          <w:szCs w:val="24"/>
          <w:lang w:eastAsia="pl-PL"/>
        </w:rPr>
        <w:t>w art. 144 ust.1 pkt 2-6 ustawy Prawo zamówień publicznych oraz w niżej opisanych przypadkach:</w:t>
      </w:r>
    </w:p>
    <w:p w:rsidR="006A35E0" w:rsidRPr="006A35E0" w:rsidRDefault="006A35E0" w:rsidP="006A35E0">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6A35E0" w:rsidRPr="006A35E0" w:rsidRDefault="006A35E0" w:rsidP="006A35E0">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6A35E0" w:rsidRPr="006A35E0" w:rsidRDefault="006A35E0" w:rsidP="00606016">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będ</w:t>
      </w:r>
      <w:r w:rsidR="00606016">
        <w:rPr>
          <w:rFonts w:ascii="Arial" w:eastAsia="Times New Roman" w:hAnsi="Arial" w:cs="Arial"/>
          <w:color w:val="000000" w:themeColor="text1"/>
          <w:sz w:val="24"/>
          <w:szCs w:val="24"/>
          <w:lang w:eastAsia="pl-PL"/>
        </w:rPr>
        <w:t xml:space="preserve">ą trwały ciągłe opady deszczu </w:t>
      </w:r>
      <w:r w:rsidRPr="006A35E0">
        <w:rPr>
          <w:rFonts w:ascii="Arial" w:eastAsia="Times New Roman" w:hAnsi="Arial" w:cs="Arial"/>
          <w:color w:val="000000" w:themeColor="text1"/>
          <w:sz w:val="24"/>
          <w:szCs w:val="24"/>
          <w:lang w:eastAsia="pl-PL"/>
        </w:rPr>
        <w:t>nieprzerwanie w okresie powyżej 3 dni (potwierdzone notatką sł</w:t>
      </w:r>
      <w:r w:rsidR="00606016">
        <w:rPr>
          <w:rFonts w:ascii="Arial" w:eastAsia="Times New Roman" w:hAnsi="Arial" w:cs="Arial"/>
          <w:color w:val="000000" w:themeColor="text1"/>
          <w:sz w:val="24"/>
          <w:szCs w:val="24"/>
          <w:lang w:eastAsia="pl-PL"/>
        </w:rPr>
        <w:t xml:space="preserve">użbową), które nie pozwolą na </w:t>
      </w:r>
      <w:r w:rsidRPr="006A35E0">
        <w:rPr>
          <w:rFonts w:ascii="Arial" w:eastAsia="Times New Roman" w:hAnsi="Arial" w:cs="Arial"/>
          <w:color w:val="000000" w:themeColor="text1"/>
          <w:sz w:val="24"/>
          <w:szCs w:val="24"/>
          <w:lang w:eastAsia="pl-PL"/>
        </w:rPr>
        <w:t>realizację  robót budowlanych zgodnie z</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zasadami sztuki budowlanej,</w:t>
      </w:r>
    </w:p>
    <w:p w:rsidR="006A35E0" w:rsidRPr="006A35E0" w:rsidRDefault="006A35E0" w:rsidP="00606016">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 xml:space="preserve"> przedłużenie terminu realizacji umowy o tyle dni, ile będą trwa</w:t>
      </w:r>
      <w:r w:rsidR="00606016">
        <w:rPr>
          <w:rFonts w:ascii="Arial" w:eastAsia="Times New Roman" w:hAnsi="Arial" w:cs="Arial"/>
          <w:color w:val="000000" w:themeColor="text1"/>
          <w:sz w:val="24"/>
          <w:szCs w:val="24"/>
          <w:lang w:eastAsia="pl-PL"/>
        </w:rPr>
        <w:t xml:space="preserve">ły warunki atmosferyczne </w:t>
      </w:r>
      <w:r w:rsidRPr="006A35E0">
        <w:rPr>
          <w:rFonts w:ascii="Arial" w:eastAsia="Times New Roman" w:hAnsi="Arial" w:cs="Arial"/>
          <w:color w:val="000000" w:themeColor="text1"/>
          <w:sz w:val="24"/>
          <w:szCs w:val="24"/>
          <w:lang w:eastAsia="pl-PL"/>
        </w:rPr>
        <w:t xml:space="preserve">(potwierdzone notatką służbową) </w:t>
      </w:r>
      <w:r w:rsidRPr="006A35E0">
        <w:rPr>
          <w:rFonts w:ascii="Arial" w:eastAsia="Times New Roman" w:hAnsi="Arial" w:cs="Arial"/>
          <w:b/>
          <w:color w:val="000000" w:themeColor="text1"/>
          <w:sz w:val="24"/>
          <w:szCs w:val="24"/>
          <w:lang w:eastAsia="pl-PL"/>
        </w:rPr>
        <w:t>-</w:t>
      </w:r>
      <w:r w:rsidR="00606016">
        <w:rPr>
          <w:rFonts w:ascii="Arial" w:eastAsia="Times New Roman" w:hAnsi="Arial" w:cs="Arial"/>
          <w:color w:val="000000" w:themeColor="text1"/>
          <w:sz w:val="24"/>
          <w:szCs w:val="24"/>
          <w:lang w:eastAsia="pl-PL"/>
        </w:rPr>
        <w:t xml:space="preserve"> inne niż </w:t>
      </w:r>
      <w:r w:rsidRPr="006A35E0">
        <w:rPr>
          <w:rFonts w:ascii="Arial" w:eastAsia="Times New Roman" w:hAnsi="Arial" w:cs="Arial"/>
          <w:color w:val="000000" w:themeColor="text1"/>
          <w:sz w:val="24"/>
          <w:szCs w:val="24"/>
          <w:lang w:eastAsia="pl-PL"/>
        </w:rPr>
        <w:t>opady deszczu, któ</w:t>
      </w:r>
      <w:r w:rsidR="00606016">
        <w:rPr>
          <w:rFonts w:ascii="Arial" w:eastAsia="Times New Roman" w:hAnsi="Arial" w:cs="Arial"/>
          <w:color w:val="000000" w:themeColor="text1"/>
          <w:sz w:val="24"/>
          <w:szCs w:val="24"/>
          <w:lang w:eastAsia="pl-PL"/>
        </w:rPr>
        <w:t xml:space="preserve">re nie pozwolą na realizację </w:t>
      </w:r>
      <w:r w:rsidRPr="006A35E0">
        <w:rPr>
          <w:rFonts w:ascii="Arial" w:eastAsia="Times New Roman" w:hAnsi="Arial" w:cs="Arial"/>
          <w:color w:val="000000" w:themeColor="text1"/>
          <w:sz w:val="24"/>
          <w:szCs w:val="24"/>
          <w:lang w:eastAsia="pl-PL"/>
        </w:rPr>
        <w:t>robót budowlanych zgodnie z zasadami sztuki budowlanej, przepisami w sprawie bezpieczeństwa i higieny pracy podczas wykonywania  robót budowlanych</w:t>
      </w:r>
      <w:r w:rsidRPr="006A35E0">
        <w:rPr>
          <w:rFonts w:ascii="Arial" w:hAnsi="Arial" w:cs="Arial"/>
          <w:color w:val="000000" w:themeColor="text1"/>
          <w:sz w:val="24"/>
          <w:szCs w:val="24"/>
        </w:rPr>
        <w:t xml:space="preserve">,  </w:t>
      </w:r>
    </w:p>
    <w:p w:rsidR="006A35E0" w:rsidRPr="006A35E0" w:rsidRDefault="006A35E0" w:rsidP="006A35E0">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6A35E0" w:rsidRPr="00CD4F86" w:rsidRDefault="006A35E0" w:rsidP="006A35E0">
      <w:pPr>
        <w:spacing w:after="0" w:line="360" w:lineRule="auto"/>
        <w:ind w:left="709" w:hanging="425"/>
        <w:jc w:val="both"/>
        <w:rPr>
          <w:rFonts w:ascii="Arial" w:eastAsia="Times New Roman" w:hAnsi="Arial" w:cs="Arial"/>
          <w:sz w:val="24"/>
          <w:szCs w:val="24"/>
          <w:lang w:eastAsia="pl-PL"/>
        </w:rPr>
      </w:pPr>
      <w:r w:rsidRPr="006A35E0">
        <w:rPr>
          <w:rFonts w:ascii="Arial" w:eastAsia="Times New Roman" w:hAnsi="Arial" w:cs="Arial"/>
          <w:color w:val="000000" w:themeColor="text1"/>
          <w:sz w:val="24"/>
          <w:szCs w:val="24"/>
          <w:lang w:eastAsia="pl-PL"/>
        </w:rPr>
        <w:t xml:space="preserve">6)  przedłużenie terminu realizacji umowy o tyle dni, ile trwało wstrzymanie robót przez Zamawiającego ze względu na konieczność usunięcia przeszkód nieuwzględnionych  w opisie przedmiotu zamówienia uniemożliwiających kontynuację </w:t>
      </w:r>
      <w:r w:rsidRPr="00CD4F86">
        <w:rPr>
          <w:rFonts w:ascii="Arial" w:eastAsia="Times New Roman" w:hAnsi="Arial" w:cs="Arial"/>
          <w:sz w:val="24"/>
          <w:szCs w:val="24"/>
          <w:lang w:eastAsia="pl-PL"/>
        </w:rPr>
        <w:t>robót,</w:t>
      </w:r>
    </w:p>
    <w:p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liczbę dni kalendarzowych obejmujący okres tego działania,</w:t>
      </w:r>
    </w:p>
    <w:p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lastRenderedPageBreak/>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dokumentacji projektowej lub innych dokumentach budowy,</w:t>
      </w:r>
    </w:p>
    <w:p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6A35E0" w:rsidRPr="006A35E0" w:rsidRDefault="006A35E0" w:rsidP="00D20964">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606016">
        <w:rPr>
          <w:rFonts w:ascii="Arial" w:eastAsia="Times New Roman" w:hAnsi="Arial" w:cs="Arial"/>
          <w:color w:val="000000" w:themeColor="text1"/>
          <w:sz w:val="24"/>
          <w:szCs w:val="24"/>
          <w:lang w:eastAsia="pl-PL"/>
        </w:rPr>
        <w:t xml:space="preserve">tąpieniem do realizacji robót, </w:t>
      </w:r>
      <w:r w:rsidRPr="006A35E0">
        <w:rPr>
          <w:rFonts w:ascii="Arial" w:eastAsia="Times New Roman" w:hAnsi="Arial" w:cs="Arial"/>
          <w:color w:val="000000" w:themeColor="text1"/>
          <w:sz w:val="24"/>
          <w:szCs w:val="24"/>
          <w:lang w:eastAsia="pl-PL"/>
        </w:rPr>
        <w:t>a które wynikają z przepisów prawa i nie są zależne od działań Wykonawcy,</w:t>
      </w:r>
    </w:p>
    <w:p w:rsidR="006A35E0" w:rsidRPr="006A35E0" w:rsidRDefault="006A35E0" w:rsidP="00D20964">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6A35E0" w:rsidRPr="006A35E0" w:rsidRDefault="006A35E0" w:rsidP="00D20964">
      <w:pPr>
        <w:numPr>
          <w:ilvl w:val="0"/>
          <w:numId w:val="85"/>
        </w:numPr>
        <w:spacing w:after="0" w:line="360" w:lineRule="auto"/>
        <w:ind w:hanging="436"/>
        <w:contextualSpacing/>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w przypadku wstrzymania robót przez Zamawiającego z powodu stwierdzenia konieczności wprowadzenia zmian w</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dokumentacji projektowej (niewykraczających poza określenie przedmiotu zamówienia zawartego w SIWZ) niezbędnych do prawidłowej realizacji robót, o</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czas na jaki roboty zostały wstrzymane,</w:t>
      </w:r>
    </w:p>
    <w:p w:rsidR="0018386C" w:rsidRPr="00416697" w:rsidRDefault="00606016" w:rsidP="00D20964">
      <w:pPr>
        <w:numPr>
          <w:ilvl w:val="0"/>
          <w:numId w:val="85"/>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6A35E0" w:rsidRPr="006A35E0">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r w:rsidR="006A35E0" w:rsidRPr="006A35E0">
        <w:rPr>
          <w:rFonts w:ascii="Times New Roman" w:eastAsia="Times New Roman" w:hAnsi="Times New Roman" w:cs="Times New Roman"/>
          <w:color w:val="000000" w:themeColor="text1"/>
          <w:lang w:eastAsia="pl-PL"/>
        </w:rPr>
        <w:t>.</w:t>
      </w:r>
    </w:p>
    <w:p w:rsidR="00D20964" w:rsidRDefault="00D20964">
      <w:pPr>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eastAsia="pl-PL"/>
        </w:rPr>
        <w:br w:type="page"/>
      </w:r>
    </w:p>
    <w:p w:rsidR="00F846C1" w:rsidRPr="00416697" w:rsidRDefault="00716EAE" w:rsidP="00D20964">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Podstawą do zmiany terminu realizacji umowy, w przypadka</w:t>
      </w:r>
      <w:r w:rsidR="009D796C" w:rsidRPr="00416697">
        <w:rPr>
          <w:rFonts w:ascii="Arial" w:eastAsia="Times New Roman" w:hAnsi="Arial" w:cs="Arial"/>
          <w:color w:val="000000" w:themeColor="text1"/>
          <w:sz w:val="24"/>
          <w:szCs w:val="24"/>
          <w:lang w:eastAsia="pl-PL"/>
        </w:rPr>
        <w:t>ch o których mowa w</w:t>
      </w:r>
      <w:r w:rsidR="003B77EA" w:rsidRPr="00416697">
        <w:rPr>
          <w:rFonts w:ascii="Arial" w:eastAsia="Times New Roman" w:hAnsi="Arial" w:cs="Arial"/>
          <w:color w:val="000000" w:themeColor="text1"/>
          <w:sz w:val="24"/>
          <w:szCs w:val="24"/>
          <w:lang w:val="pl-PL" w:eastAsia="pl-PL"/>
        </w:rPr>
        <w:t> </w:t>
      </w:r>
      <w:r w:rsidR="009D796C" w:rsidRPr="00416697">
        <w:rPr>
          <w:rFonts w:ascii="Arial" w:eastAsia="Times New Roman" w:hAnsi="Arial" w:cs="Arial"/>
          <w:color w:val="000000" w:themeColor="text1"/>
          <w:sz w:val="24"/>
          <w:szCs w:val="24"/>
          <w:lang w:eastAsia="pl-PL"/>
        </w:rPr>
        <w:t xml:space="preserve"> ust. 1 pkt </w:t>
      </w:r>
      <w:r w:rsidR="008D0B60" w:rsidRPr="00416697">
        <w:rPr>
          <w:rFonts w:ascii="Arial" w:eastAsia="Times New Roman" w:hAnsi="Arial" w:cs="Arial"/>
          <w:color w:val="000000" w:themeColor="text1"/>
          <w:sz w:val="24"/>
          <w:szCs w:val="24"/>
          <w:lang w:eastAsia="pl-PL"/>
        </w:rPr>
        <w:t>1-1</w:t>
      </w:r>
      <w:r w:rsidR="0018386C" w:rsidRPr="00416697">
        <w:rPr>
          <w:rFonts w:ascii="Arial" w:eastAsia="Times New Roman" w:hAnsi="Arial" w:cs="Arial"/>
          <w:color w:val="000000" w:themeColor="text1"/>
          <w:sz w:val="24"/>
          <w:szCs w:val="24"/>
          <w:lang w:val="pl-PL" w:eastAsia="pl-PL"/>
        </w:rPr>
        <w:t>3</w:t>
      </w:r>
      <w:r w:rsidRPr="00416697">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416697" w:rsidRDefault="003602DB" w:rsidP="00734460">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hAnsi="Arial" w:cs="Arial"/>
          <w:sz w:val="24"/>
          <w:szCs w:val="24"/>
        </w:rPr>
        <w:t>Umowa może ulec zmianie w przypadku zaistnienia okoliczności związanych z</w:t>
      </w:r>
      <w:r w:rsidR="003B77EA" w:rsidRPr="00416697">
        <w:rPr>
          <w:rFonts w:ascii="Arial" w:hAnsi="Arial" w:cs="Arial"/>
          <w:sz w:val="24"/>
          <w:szCs w:val="24"/>
        </w:rPr>
        <w:t> </w:t>
      </w:r>
      <w:r w:rsidRPr="00416697">
        <w:rPr>
          <w:rFonts w:ascii="Arial" w:hAnsi="Arial" w:cs="Arial"/>
          <w:sz w:val="24"/>
          <w:szCs w:val="24"/>
        </w:rPr>
        <w:t xml:space="preserve"> wystąpieniem COVID-19, na warunkach </w:t>
      </w:r>
      <w:r w:rsidRPr="00416697">
        <w:rPr>
          <w:rFonts w:ascii="Arial" w:hAnsi="Arial" w:cs="Arial"/>
          <w:color w:val="000000" w:themeColor="text1"/>
          <w:sz w:val="24"/>
          <w:szCs w:val="24"/>
        </w:rPr>
        <w:t>i w zakresie zgodnym z art. 15r ustawy z</w:t>
      </w:r>
      <w:r w:rsidR="003B77EA" w:rsidRPr="00416697">
        <w:rPr>
          <w:rFonts w:ascii="Arial" w:hAnsi="Arial" w:cs="Arial"/>
          <w:color w:val="000000" w:themeColor="text1"/>
          <w:sz w:val="24"/>
          <w:szCs w:val="24"/>
        </w:rPr>
        <w:t> </w:t>
      </w:r>
      <w:r w:rsidRPr="00416697">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22</w:t>
      </w:r>
    </w:p>
    <w:p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razie zaistnienia istotnej zmiany okoliczności powodującej, że wykona</w:t>
      </w:r>
      <w:r w:rsidR="00353B72" w:rsidRPr="00416697">
        <w:rPr>
          <w:rFonts w:ascii="Arial" w:eastAsia="Times New Roman" w:hAnsi="Arial" w:cs="Arial"/>
          <w:color w:val="000000" w:themeColor="text1"/>
          <w:sz w:val="24"/>
          <w:szCs w:val="24"/>
          <w:lang w:eastAsia="pl-PL"/>
        </w:rPr>
        <w:t>nie umowy nie leży</w:t>
      </w:r>
      <w:r w:rsidRPr="00416697">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416697"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23</w:t>
      </w:r>
    </w:p>
    <w:p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416697"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24</w:t>
      </w:r>
    </w:p>
    <w:p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25</w:t>
      </w:r>
    </w:p>
    <w:p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416697">
        <w:rPr>
          <w:rFonts w:ascii="Arial" w:eastAsia="Times New Roman" w:hAnsi="Arial" w:cs="Arial"/>
          <w:color w:val="000000" w:themeColor="text1"/>
          <w:sz w:val="24"/>
          <w:szCs w:val="24"/>
          <w:lang w:eastAsia="pl-PL"/>
        </w:rPr>
        <w:t>lędu na siedzibę Zamawiającego.</w:t>
      </w:r>
    </w:p>
    <w:p w:rsidR="00D20964" w:rsidRDefault="00D20964">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26</w:t>
      </w:r>
    </w:p>
    <w:p w:rsidR="00AE2A73" w:rsidRPr="00416697" w:rsidRDefault="00716EAE" w:rsidP="00734460">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416697" w:rsidRDefault="00716EAE" w:rsidP="00734460">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416697" w:rsidRDefault="00716EAE" w:rsidP="00AE2A73">
      <w:pPr>
        <w:spacing w:before="240" w:after="0" w:line="360" w:lineRule="auto"/>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Załącznikami do umowy są:</w:t>
      </w:r>
    </w:p>
    <w:p w:rsidR="00716EAE" w:rsidRPr="00416697" w:rsidRDefault="00716EAE" w:rsidP="009D796C">
      <w:pPr>
        <w:spacing w:after="0" w:line="360" w:lineRule="auto"/>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specyfikacja istotnych warunków zamówienia,</w:t>
      </w:r>
    </w:p>
    <w:p w:rsidR="00BD3099" w:rsidRPr="00416697" w:rsidRDefault="00716EAE" w:rsidP="009D796C">
      <w:pPr>
        <w:spacing w:after="0" w:line="360" w:lineRule="auto"/>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oferta</w:t>
      </w:r>
    </w:p>
    <w:p w:rsidR="00BD3099" w:rsidRPr="00416697" w:rsidRDefault="00BD3099">
      <w:pP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br w:type="page"/>
      </w:r>
    </w:p>
    <w:p w:rsidR="00716EAE" w:rsidRPr="00416697" w:rsidRDefault="0070796B" w:rsidP="00363741">
      <w:pPr>
        <w:spacing w:before="240" w:after="0" w:line="360" w:lineRule="auto"/>
        <w:jc w:val="both"/>
        <w:rPr>
          <w:rFonts w:ascii="Arial" w:eastAsia="Times New Roman" w:hAnsi="Arial" w:cs="Arial"/>
          <w:b/>
          <w:sz w:val="24"/>
          <w:szCs w:val="24"/>
          <w:lang w:eastAsia="pl-PL"/>
        </w:rPr>
      </w:pPr>
      <w:r w:rsidRPr="00416697">
        <w:rPr>
          <w:rFonts w:ascii="Arial" w:eastAsia="Times New Roman" w:hAnsi="Arial" w:cs="Arial"/>
          <w:b/>
          <w:color w:val="000000" w:themeColor="text1"/>
          <w:sz w:val="24"/>
          <w:szCs w:val="24"/>
          <w:lang w:eastAsia="pl-PL"/>
        </w:rPr>
        <w:lastRenderedPageBreak/>
        <w:t>Z</w:t>
      </w:r>
      <w:r w:rsidR="00D42988" w:rsidRPr="00416697">
        <w:rPr>
          <w:rFonts w:ascii="Arial" w:eastAsia="Times New Roman" w:hAnsi="Arial" w:cs="Arial"/>
          <w:b/>
          <w:color w:val="000000" w:themeColor="text1"/>
          <w:sz w:val="24"/>
          <w:szCs w:val="24"/>
          <w:lang w:eastAsia="pl-PL"/>
        </w:rPr>
        <w:t>ałącznik N</w:t>
      </w:r>
      <w:r w:rsidR="00716EAE" w:rsidRPr="00416697">
        <w:rPr>
          <w:rFonts w:ascii="Arial" w:eastAsia="Times New Roman" w:hAnsi="Arial" w:cs="Arial"/>
          <w:b/>
          <w:color w:val="000000" w:themeColor="text1"/>
          <w:sz w:val="24"/>
          <w:szCs w:val="24"/>
          <w:lang w:eastAsia="pl-PL"/>
        </w:rPr>
        <w:t xml:space="preserve">r </w:t>
      </w:r>
      <w:r w:rsidR="009A621D" w:rsidRPr="00416697">
        <w:rPr>
          <w:rFonts w:ascii="Arial" w:eastAsia="Times New Roman" w:hAnsi="Arial" w:cs="Arial"/>
          <w:b/>
          <w:color w:val="000000" w:themeColor="text1"/>
          <w:sz w:val="24"/>
          <w:szCs w:val="24"/>
          <w:lang w:eastAsia="pl-PL"/>
        </w:rPr>
        <w:t>5</w:t>
      </w:r>
      <w:r w:rsidR="00CF6CBD" w:rsidRPr="00416697">
        <w:rPr>
          <w:rFonts w:ascii="Arial" w:eastAsia="Times New Roman" w:hAnsi="Arial" w:cs="Arial"/>
          <w:b/>
          <w:color w:val="000000" w:themeColor="text1"/>
          <w:sz w:val="24"/>
          <w:szCs w:val="24"/>
          <w:lang w:eastAsia="pl-PL"/>
        </w:rPr>
        <w:t xml:space="preserve"> </w:t>
      </w:r>
      <w:r w:rsidR="00716EAE" w:rsidRPr="00416697">
        <w:rPr>
          <w:rFonts w:ascii="Arial" w:eastAsia="Times New Roman" w:hAnsi="Arial" w:cs="Arial"/>
          <w:b/>
          <w:color w:val="000000" w:themeColor="text1"/>
          <w:sz w:val="24"/>
          <w:szCs w:val="24"/>
          <w:lang w:eastAsia="pl-PL"/>
        </w:rPr>
        <w:t>- wzór umowy powierzenia przetwarzania danych osobowych</w:t>
      </w:r>
    </w:p>
    <w:p w:rsidR="001D708B" w:rsidRPr="00416697" w:rsidRDefault="001D708B" w:rsidP="00363741">
      <w:pPr>
        <w:spacing w:before="240" w:after="0" w:line="360" w:lineRule="auto"/>
        <w:jc w:val="center"/>
        <w:rPr>
          <w:rFonts w:ascii="Arial" w:hAnsi="Arial" w:cs="Arial"/>
          <w:b/>
          <w:sz w:val="24"/>
          <w:szCs w:val="24"/>
        </w:rPr>
      </w:pPr>
      <w:r w:rsidRPr="00416697">
        <w:rPr>
          <w:rFonts w:ascii="Arial" w:hAnsi="Arial" w:cs="Arial"/>
          <w:b/>
          <w:sz w:val="24"/>
          <w:szCs w:val="24"/>
        </w:rPr>
        <w:t>Umowa powierzenia przetwarzania</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danych osobowych</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stanowiąca uzupełnienie umowy..…….z dnia…………</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zawarta dnia ………………… pomiędzy:</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…………………NIP: …………………</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zwany w dalszej części Umowy </w:t>
      </w:r>
      <w:r w:rsidRPr="00416697">
        <w:rPr>
          <w:rFonts w:ascii="Arial" w:hAnsi="Arial" w:cs="Arial"/>
          <w:b/>
          <w:sz w:val="24"/>
          <w:szCs w:val="24"/>
        </w:rPr>
        <w:t xml:space="preserve">„Administratorem danych” </w:t>
      </w:r>
      <w:r w:rsidRPr="00416697">
        <w:rPr>
          <w:rFonts w:ascii="Arial" w:hAnsi="Arial" w:cs="Arial"/>
          <w:sz w:val="24"/>
          <w:szCs w:val="24"/>
        </w:rPr>
        <w:t>lub</w:t>
      </w:r>
      <w:r w:rsidRPr="00416697">
        <w:rPr>
          <w:rFonts w:ascii="Arial" w:hAnsi="Arial" w:cs="Arial"/>
          <w:b/>
          <w:sz w:val="24"/>
          <w:szCs w:val="24"/>
        </w:rPr>
        <w:t xml:space="preserve"> „Administratorem” </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reprezentowanym przez: </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oraz</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…………………z siedzibą …………………</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NIP …………………</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zwany w dalszej części Umowy </w:t>
      </w:r>
      <w:r w:rsidRPr="00416697">
        <w:rPr>
          <w:rFonts w:ascii="Arial" w:hAnsi="Arial" w:cs="Arial"/>
          <w:b/>
          <w:sz w:val="24"/>
          <w:szCs w:val="24"/>
        </w:rPr>
        <w:t>„Podmiotem przetwarzającym”</w:t>
      </w:r>
      <w:r w:rsidRPr="00416697">
        <w:rPr>
          <w:rFonts w:ascii="Arial" w:hAnsi="Arial" w:cs="Arial"/>
          <w:sz w:val="24"/>
          <w:szCs w:val="24"/>
        </w:rPr>
        <w:t xml:space="preserve"> lub „</w:t>
      </w:r>
      <w:r w:rsidRPr="00416697">
        <w:rPr>
          <w:rFonts w:ascii="Arial" w:hAnsi="Arial" w:cs="Arial"/>
          <w:b/>
          <w:sz w:val="24"/>
          <w:szCs w:val="24"/>
        </w:rPr>
        <w:t>Przetwarzającym</w:t>
      </w:r>
      <w:r w:rsidRPr="00416697">
        <w:rPr>
          <w:rFonts w:ascii="Arial" w:hAnsi="Arial" w:cs="Arial"/>
          <w:sz w:val="24"/>
          <w:szCs w:val="24"/>
        </w:rPr>
        <w:t>”</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reprezentowanym przez: </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w:t>
      </w:r>
      <w:r w:rsidR="006233BD" w:rsidRPr="00416697">
        <w:rPr>
          <w:rFonts w:ascii="Arial" w:hAnsi="Arial" w:cs="Arial"/>
          <w:sz w:val="24"/>
          <w:szCs w:val="24"/>
        </w:rPr>
        <w:t>………………………………………………………………………………</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dalej łącznie zwanymi „Stronami”</w:t>
      </w:r>
    </w:p>
    <w:p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Mając na uwadze, że:</w:t>
      </w:r>
    </w:p>
    <w:p w:rsidR="001D708B" w:rsidRPr="00416697" w:rsidRDefault="001D708B" w:rsidP="00734460">
      <w:pPr>
        <w:pStyle w:val="Akapitzlist"/>
        <w:numPr>
          <w:ilvl w:val="0"/>
          <w:numId w:val="59"/>
        </w:numPr>
        <w:spacing w:after="0" w:afterAutospacing="0" w:line="360" w:lineRule="auto"/>
        <w:jc w:val="both"/>
        <w:rPr>
          <w:rFonts w:ascii="Arial" w:hAnsi="Arial" w:cs="Arial"/>
          <w:sz w:val="24"/>
          <w:szCs w:val="24"/>
        </w:rPr>
      </w:pPr>
      <w:r w:rsidRPr="00416697">
        <w:rPr>
          <w:rFonts w:ascii="Arial" w:hAnsi="Arial" w:cs="Arial"/>
          <w:sz w:val="24"/>
          <w:szCs w:val="24"/>
        </w:rPr>
        <w:t>Dnia …………………Strony zawarły umowę…………………na realizację…………………zwaną dalej „umową główną” w związku z</w:t>
      </w:r>
      <w:r w:rsidR="003B77EA" w:rsidRPr="00416697">
        <w:rPr>
          <w:rFonts w:ascii="Arial" w:hAnsi="Arial" w:cs="Arial"/>
          <w:sz w:val="24"/>
          <w:szCs w:val="24"/>
          <w:lang w:val="pl-PL"/>
        </w:rPr>
        <w:t> </w:t>
      </w:r>
      <w:r w:rsidRPr="00416697">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416697" w:rsidRDefault="001D708B" w:rsidP="00734460">
      <w:pPr>
        <w:pStyle w:val="Akapitzlist"/>
        <w:numPr>
          <w:ilvl w:val="0"/>
          <w:numId w:val="59"/>
        </w:numPr>
        <w:spacing w:after="0" w:afterAutospacing="0" w:line="360" w:lineRule="auto"/>
        <w:jc w:val="both"/>
        <w:rPr>
          <w:rFonts w:ascii="Arial" w:hAnsi="Arial" w:cs="Arial"/>
          <w:sz w:val="24"/>
          <w:szCs w:val="24"/>
        </w:rPr>
      </w:pPr>
      <w:r w:rsidRPr="00416697">
        <w:rPr>
          <w:rFonts w:ascii="Arial" w:hAnsi="Arial" w:cs="Arial"/>
          <w:sz w:val="24"/>
          <w:szCs w:val="24"/>
        </w:rPr>
        <w:t>Celem Umowy jest ustalenie warunków, na jakich Przetwarzający wykonuje operacje przetwarzania danych osobowych w imieniu Administratora;</w:t>
      </w:r>
    </w:p>
    <w:p w:rsidR="001D708B" w:rsidRPr="00416697" w:rsidRDefault="001D708B" w:rsidP="00734460">
      <w:pPr>
        <w:pStyle w:val="Akapitzlist"/>
        <w:numPr>
          <w:ilvl w:val="0"/>
          <w:numId w:val="59"/>
        </w:numPr>
        <w:spacing w:after="0" w:afterAutospacing="0" w:line="360" w:lineRule="auto"/>
        <w:jc w:val="both"/>
        <w:rPr>
          <w:rFonts w:ascii="Arial" w:hAnsi="Arial" w:cs="Arial"/>
          <w:sz w:val="24"/>
          <w:szCs w:val="24"/>
        </w:rPr>
      </w:pPr>
      <w:r w:rsidRPr="00416697">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416697">
        <w:rPr>
          <w:rFonts w:ascii="Arial" w:hAnsi="Arial" w:cs="Arial"/>
          <w:sz w:val="24"/>
          <w:szCs w:val="24"/>
        </w:rPr>
        <w:t>hrony osób fizycznych w związku</w:t>
      </w:r>
      <w:r w:rsidRPr="00416697">
        <w:rPr>
          <w:rFonts w:ascii="Arial" w:hAnsi="Arial" w:cs="Arial"/>
          <w:sz w:val="24"/>
          <w:szCs w:val="24"/>
        </w:rPr>
        <w:t xml:space="preserve"> z przetwarzaniem danych osobowych i w sprawie swobodnego przepływu takich danych oraz uchylenia dyrektywy 95/46/WE (dalej „Rozporządzenie”),</w:t>
      </w:r>
    </w:p>
    <w:p w:rsidR="001D708B" w:rsidRPr="00416697" w:rsidRDefault="001D708B" w:rsidP="002C26F9">
      <w:pPr>
        <w:spacing w:before="240" w:after="0" w:line="360" w:lineRule="auto"/>
        <w:jc w:val="both"/>
        <w:rPr>
          <w:rFonts w:ascii="Arial" w:hAnsi="Arial" w:cs="Arial"/>
          <w:sz w:val="24"/>
          <w:szCs w:val="24"/>
        </w:rPr>
      </w:pPr>
      <w:r w:rsidRPr="00416697">
        <w:rPr>
          <w:rFonts w:ascii="Arial" w:hAnsi="Arial" w:cs="Arial"/>
          <w:sz w:val="24"/>
          <w:szCs w:val="24"/>
        </w:rPr>
        <w:t>Strony postanowiły zawrzeć Umowę o następującej treści:</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lastRenderedPageBreak/>
        <w:t>§ 1</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Powierzenie przetwarzania danych osobowych</w:t>
      </w:r>
    </w:p>
    <w:p w:rsidR="001D708B" w:rsidRPr="00416697" w:rsidRDefault="001D708B" w:rsidP="00734460">
      <w:pPr>
        <w:pStyle w:val="Akapitzlist"/>
        <w:numPr>
          <w:ilvl w:val="0"/>
          <w:numId w:val="49"/>
        </w:numPr>
        <w:spacing w:after="0" w:afterAutospacing="0" w:line="360" w:lineRule="auto"/>
        <w:jc w:val="both"/>
        <w:rPr>
          <w:rFonts w:ascii="Arial" w:hAnsi="Arial" w:cs="Arial"/>
          <w:sz w:val="24"/>
          <w:szCs w:val="24"/>
        </w:rPr>
      </w:pPr>
      <w:r w:rsidRPr="00416697">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sidRPr="00416697">
        <w:rPr>
          <w:rFonts w:ascii="Arial" w:hAnsi="Arial" w:cs="Arial"/>
          <w:sz w:val="24"/>
          <w:szCs w:val="24"/>
          <w:lang w:val="pl-PL"/>
        </w:rPr>
        <w:t> </w:t>
      </w:r>
      <w:r w:rsidRPr="00416697">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416697" w:rsidRDefault="001D708B" w:rsidP="00734460">
      <w:pPr>
        <w:pStyle w:val="Akapitzlist"/>
        <w:numPr>
          <w:ilvl w:val="0"/>
          <w:numId w:val="49"/>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416697" w:rsidRDefault="001D708B" w:rsidP="00734460">
      <w:pPr>
        <w:pStyle w:val="Akapitzlist"/>
        <w:numPr>
          <w:ilvl w:val="0"/>
          <w:numId w:val="49"/>
        </w:numPr>
        <w:spacing w:before="240" w:after="0" w:afterAutospacing="0" w:line="360" w:lineRule="auto"/>
        <w:ind w:left="714" w:hanging="357"/>
        <w:jc w:val="both"/>
        <w:rPr>
          <w:rFonts w:ascii="Arial" w:hAnsi="Arial" w:cs="Arial"/>
          <w:sz w:val="24"/>
          <w:szCs w:val="24"/>
        </w:rPr>
      </w:pPr>
      <w:r w:rsidRPr="00416697">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2</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Zakres i cel przetwarzania danych</w:t>
      </w:r>
    </w:p>
    <w:p w:rsidR="001D708B" w:rsidRPr="00416697" w:rsidRDefault="001D708B" w:rsidP="00734460">
      <w:pPr>
        <w:pStyle w:val="Akapitzlist"/>
        <w:numPr>
          <w:ilvl w:val="0"/>
          <w:numId w:val="50"/>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rsidR="001D708B" w:rsidRPr="00416697" w:rsidRDefault="001D708B" w:rsidP="00734460">
      <w:pPr>
        <w:pStyle w:val="Akapitzlist"/>
        <w:numPr>
          <w:ilvl w:val="0"/>
          <w:numId w:val="50"/>
        </w:numPr>
        <w:spacing w:after="0" w:afterAutospacing="0" w:line="360" w:lineRule="auto"/>
        <w:jc w:val="both"/>
        <w:rPr>
          <w:rFonts w:ascii="Arial" w:hAnsi="Arial" w:cs="Arial"/>
          <w:sz w:val="24"/>
          <w:szCs w:val="24"/>
        </w:rPr>
      </w:pPr>
      <w:r w:rsidRPr="00416697">
        <w:rPr>
          <w:rFonts w:ascii="Arial" w:hAnsi="Arial" w:cs="Arial"/>
          <w:sz w:val="24"/>
          <w:szCs w:val="24"/>
        </w:rPr>
        <w:t>Powierzone przez Administratora dane osobowe będą przetwarzane przez Podmiot przetwarzający wyłącznie w celu wykonania umowy głównej …………..……….</w:t>
      </w:r>
      <w:r w:rsidR="00363741" w:rsidRPr="00416697">
        <w:rPr>
          <w:rFonts w:ascii="Arial" w:hAnsi="Arial" w:cs="Arial"/>
          <w:sz w:val="24"/>
          <w:szCs w:val="24"/>
        </w:rPr>
        <w:t xml:space="preserve"> </w:t>
      </w:r>
      <w:r w:rsidRPr="00416697">
        <w:rPr>
          <w:rFonts w:ascii="Arial" w:hAnsi="Arial" w:cs="Arial"/>
          <w:sz w:val="24"/>
          <w:szCs w:val="24"/>
        </w:rPr>
        <w:t>w zakresie zgodnym z umową główną tj.: …………………</w:t>
      </w:r>
    </w:p>
    <w:p w:rsidR="001D708B" w:rsidRPr="00416697" w:rsidRDefault="001D708B" w:rsidP="00734460">
      <w:pPr>
        <w:pStyle w:val="Akapitzlist"/>
        <w:numPr>
          <w:ilvl w:val="0"/>
          <w:numId w:val="50"/>
        </w:numPr>
        <w:spacing w:after="0" w:afterAutospacing="0" w:line="360" w:lineRule="auto"/>
        <w:jc w:val="both"/>
        <w:rPr>
          <w:rFonts w:ascii="Arial" w:hAnsi="Arial" w:cs="Arial"/>
          <w:sz w:val="24"/>
          <w:szCs w:val="24"/>
        </w:rPr>
      </w:pPr>
      <w:r w:rsidRPr="00416697">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416697" w:rsidRDefault="001D708B" w:rsidP="00734460">
      <w:pPr>
        <w:pStyle w:val="Akapitzlist"/>
        <w:numPr>
          <w:ilvl w:val="0"/>
          <w:numId w:val="50"/>
        </w:numPr>
        <w:spacing w:before="240" w:after="0" w:afterAutospacing="0" w:line="360" w:lineRule="auto"/>
        <w:jc w:val="both"/>
        <w:rPr>
          <w:rFonts w:ascii="Arial" w:hAnsi="Arial" w:cs="Arial"/>
          <w:sz w:val="24"/>
          <w:szCs w:val="24"/>
        </w:rPr>
      </w:pPr>
      <w:r w:rsidRPr="00416697">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3</w:t>
      </w:r>
    </w:p>
    <w:p w:rsidR="001D708B" w:rsidRPr="00416697" w:rsidRDefault="001D708B" w:rsidP="006233BD">
      <w:pPr>
        <w:pStyle w:val="Akapitzlist"/>
        <w:spacing w:after="0" w:afterAutospacing="0" w:line="360" w:lineRule="auto"/>
        <w:jc w:val="center"/>
        <w:rPr>
          <w:rFonts w:ascii="Arial" w:hAnsi="Arial" w:cs="Arial"/>
          <w:b/>
          <w:sz w:val="24"/>
          <w:szCs w:val="24"/>
        </w:rPr>
      </w:pPr>
      <w:r w:rsidRPr="00416697">
        <w:rPr>
          <w:rFonts w:ascii="Arial" w:hAnsi="Arial" w:cs="Arial"/>
          <w:b/>
          <w:sz w:val="24"/>
          <w:szCs w:val="24"/>
        </w:rPr>
        <w:t>Prawa i obowiązki Administratora</w:t>
      </w:r>
    </w:p>
    <w:p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danych ma prawo i obowiązek decydować o celach i sposobach przetwarzania danych osobowych przez przetwarzającego.</w:t>
      </w:r>
    </w:p>
    <w:p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zobowiązany jest współdziałać z Przetwarzającym w wykonaniu Umowy oraz udzielać Przetwarzającemu wyjaśnień dotyczących przetwarzania danych.</w:t>
      </w:r>
    </w:p>
    <w:p w:rsidR="001D708B" w:rsidRPr="00416697" w:rsidRDefault="001D708B" w:rsidP="00734460">
      <w:pPr>
        <w:pStyle w:val="Akapitzlist"/>
        <w:numPr>
          <w:ilvl w:val="0"/>
          <w:numId w:val="60"/>
        </w:numPr>
        <w:spacing w:before="240" w:after="0" w:afterAutospacing="0" w:line="360" w:lineRule="auto"/>
        <w:jc w:val="both"/>
        <w:rPr>
          <w:rFonts w:ascii="Arial" w:hAnsi="Arial" w:cs="Arial"/>
          <w:sz w:val="24"/>
          <w:szCs w:val="24"/>
        </w:rPr>
      </w:pPr>
      <w:r w:rsidRPr="00416697">
        <w:rPr>
          <w:rFonts w:ascii="Arial" w:hAnsi="Arial" w:cs="Arial"/>
          <w:sz w:val="24"/>
          <w:szCs w:val="24"/>
        </w:rPr>
        <w:t>Administrator ma prawo wezwać Przetwarzającego do przedłożenia kopii umowy powierzenia przetwarzania danych osobowych zawartej z Podwykonawcą.</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4</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Obowiązki Podmiotu przetwarzającego</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do nadania upoważnień do przetwarzania danych osobowych wszystkim osobom, które bę</w:t>
      </w:r>
      <w:r w:rsidR="00363741" w:rsidRPr="00416697">
        <w:rPr>
          <w:rFonts w:ascii="Arial" w:hAnsi="Arial" w:cs="Arial"/>
          <w:sz w:val="24"/>
          <w:szCs w:val="24"/>
        </w:rPr>
        <w:t xml:space="preserve">dą przetwarzały powierzone dane </w:t>
      </w:r>
      <w:r w:rsidRPr="00416697">
        <w:rPr>
          <w:rFonts w:ascii="Arial" w:hAnsi="Arial" w:cs="Arial"/>
          <w:sz w:val="24"/>
          <w:szCs w:val="24"/>
        </w:rPr>
        <w:t>w celu realizacji niniejszej Umowy oraz do prowadzenia i</w:t>
      </w:r>
      <w:r w:rsidR="003B77EA" w:rsidRPr="00416697">
        <w:rPr>
          <w:rFonts w:ascii="Arial" w:hAnsi="Arial" w:cs="Arial"/>
          <w:sz w:val="24"/>
          <w:szCs w:val="24"/>
          <w:lang w:val="pl-PL"/>
        </w:rPr>
        <w:t> </w:t>
      </w:r>
      <w:r w:rsidRPr="00416697">
        <w:rPr>
          <w:rFonts w:ascii="Arial" w:hAnsi="Arial" w:cs="Arial"/>
          <w:sz w:val="24"/>
          <w:szCs w:val="24"/>
        </w:rPr>
        <w:t xml:space="preserve"> uaktualniania listy osób, którym udzielono upoważnienia oraz udostępnia ją do wglądu na żądanie Administratora.</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lastRenderedPageBreak/>
        <w:t>Podmiot przetwarzający zobowiązuje się zapewnić, aby osoby które upoważnia do przetwarzania danych w celu realizacji umowy, zachowały te dane w</w:t>
      </w:r>
      <w:r w:rsidR="003B77EA" w:rsidRPr="00416697">
        <w:rPr>
          <w:rFonts w:ascii="Arial" w:hAnsi="Arial" w:cs="Arial"/>
          <w:sz w:val="24"/>
          <w:szCs w:val="24"/>
          <w:lang w:val="pl-PL"/>
        </w:rPr>
        <w:t> </w:t>
      </w:r>
      <w:r w:rsidRPr="00416697">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po zakończeniu świadczenia us</w:t>
      </w:r>
      <w:r w:rsidR="003B77EA" w:rsidRPr="00416697">
        <w:rPr>
          <w:rFonts w:ascii="Arial" w:hAnsi="Arial" w:cs="Arial"/>
          <w:sz w:val="24"/>
          <w:szCs w:val="24"/>
        </w:rPr>
        <w:t xml:space="preserve">ług związanych </w:t>
      </w:r>
      <w:r w:rsidRPr="00416697">
        <w:rPr>
          <w:rFonts w:ascii="Arial" w:hAnsi="Arial" w:cs="Arial"/>
          <w:sz w:val="24"/>
          <w:szCs w:val="24"/>
        </w:rPr>
        <w:t>z</w:t>
      </w:r>
      <w:r w:rsidR="003B77EA" w:rsidRPr="00416697">
        <w:rPr>
          <w:rFonts w:ascii="Arial" w:hAnsi="Arial" w:cs="Arial"/>
          <w:sz w:val="24"/>
          <w:szCs w:val="24"/>
          <w:lang w:val="pl-PL"/>
        </w:rPr>
        <w:t> </w:t>
      </w:r>
      <w:r w:rsidRPr="00416697">
        <w:rPr>
          <w:rFonts w:ascii="Arial" w:hAnsi="Arial" w:cs="Arial"/>
          <w:sz w:val="24"/>
          <w:szCs w:val="24"/>
        </w:rPr>
        <w:t xml:space="preserve"> przetwarzaniem usuwa</w:t>
      </w:r>
      <w:r w:rsidRPr="00416697">
        <w:rPr>
          <w:rFonts w:ascii="Arial" w:hAnsi="Arial" w:cs="Arial"/>
          <w:b/>
          <w:sz w:val="24"/>
          <w:szCs w:val="24"/>
        </w:rPr>
        <w:t xml:space="preserve"> </w:t>
      </w:r>
      <w:r w:rsidRPr="00416697">
        <w:rPr>
          <w:rFonts w:ascii="Arial" w:hAnsi="Arial" w:cs="Arial"/>
          <w:sz w:val="24"/>
          <w:szCs w:val="24"/>
        </w:rPr>
        <w:t>wszelkie dane osobowe oraz usuwa wszelkie ich istniejące kopie, chyba że prawo Unii lub prawo państwa członkowskiego nakazują przechowywanie danych osobowych.</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W miarę możliwości Podmiot przetwarzający pomaga Administratorowi w</w:t>
      </w:r>
      <w:r w:rsidR="003B77EA" w:rsidRPr="00416697">
        <w:rPr>
          <w:rFonts w:ascii="Arial" w:hAnsi="Arial" w:cs="Arial"/>
          <w:sz w:val="24"/>
          <w:szCs w:val="24"/>
          <w:lang w:val="pl-PL"/>
        </w:rPr>
        <w:t> </w:t>
      </w:r>
      <w:r w:rsidRPr="00416697">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informacji podawanych w przypadku zbierania danych,</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prawa do otrzymania informacji, gdy dane osobowe nie zostały uzyskane od osoby, której dane dotyczą,</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wycofania zgody na przetwarzanie danych w dowolnym momencie,</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dostępu do danych i otrzymania ich kopii,</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sprostowania danych,</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usunięcia danych („prawo do bycia zapomnianym”),</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ograniczonego przetwarzania,</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przenoszenia danych,</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sprzeciwu,</w:t>
      </w:r>
    </w:p>
    <w:p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niepodlegania decyzjom, które opierają się wyłącznie na zautomatyzowanym przetwarzaniu, w tym profilowaniu.</w:t>
      </w:r>
    </w:p>
    <w:p w:rsidR="001D708B" w:rsidRPr="00416697" w:rsidRDefault="001D708B" w:rsidP="006233BD">
      <w:pPr>
        <w:pStyle w:val="Akapitzlist"/>
        <w:spacing w:after="0" w:afterAutospacing="0" w:line="360" w:lineRule="auto"/>
        <w:jc w:val="both"/>
        <w:rPr>
          <w:rFonts w:ascii="Arial" w:hAnsi="Arial" w:cs="Arial"/>
          <w:sz w:val="24"/>
          <w:szCs w:val="24"/>
        </w:rPr>
      </w:pPr>
      <w:r w:rsidRPr="00416697">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416697" w:rsidRDefault="001D708B" w:rsidP="00734460">
      <w:pPr>
        <w:pStyle w:val="Akapitzlist"/>
        <w:numPr>
          <w:ilvl w:val="0"/>
          <w:numId w:val="62"/>
        </w:numPr>
        <w:spacing w:after="0" w:afterAutospacing="0" w:line="360" w:lineRule="auto"/>
        <w:jc w:val="both"/>
        <w:rPr>
          <w:rFonts w:ascii="Arial" w:hAnsi="Arial" w:cs="Arial"/>
          <w:sz w:val="24"/>
          <w:szCs w:val="24"/>
        </w:rPr>
      </w:pPr>
      <w:r w:rsidRPr="00416697">
        <w:rPr>
          <w:rFonts w:ascii="Arial" w:hAnsi="Arial" w:cs="Arial"/>
          <w:sz w:val="24"/>
          <w:szCs w:val="24"/>
        </w:rPr>
        <w:lastRenderedPageBreak/>
        <w:t>po stwierdzeniu naruszenia ochrony danych osobowych Przetwarzający bez zbędnej zwłoki zgłasza je Administratorowi w ciągu 24 godz</w:t>
      </w:r>
      <w:r w:rsidR="006233BD" w:rsidRPr="00416697">
        <w:rPr>
          <w:rFonts w:ascii="Arial" w:hAnsi="Arial" w:cs="Arial"/>
          <w:sz w:val="24"/>
          <w:szCs w:val="24"/>
        </w:rPr>
        <w:t>in od chwili naruszenia podając</w:t>
      </w:r>
      <w:r w:rsidRPr="00416697">
        <w:rPr>
          <w:rFonts w:ascii="Arial" w:hAnsi="Arial" w:cs="Arial"/>
          <w:sz w:val="24"/>
          <w:szCs w:val="24"/>
        </w:rPr>
        <w:t>w szczególności informacje na temat:</w:t>
      </w:r>
    </w:p>
    <w:p w:rsidR="001D708B" w:rsidRPr="00416697" w:rsidRDefault="001D708B" w:rsidP="00734460">
      <w:pPr>
        <w:pStyle w:val="Akapitzlist"/>
        <w:numPr>
          <w:ilvl w:val="0"/>
          <w:numId w:val="63"/>
        </w:numPr>
        <w:spacing w:after="0" w:afterAutospacing="0" w:line="360" w:lineRule="auto"/>
        <w:jc w:val="both"/>
        <w:rPr>
          <w:rFonts w:ascii="Arial" w:hAnsi="Arial" w:cs="Arial"/>
          <w:sz w:val="24"/>
          <w:szCs w:val="24"/>
        </w:rPr>
      </w:pPr>
      <w:r w:rsidRPr="00416697">
        <w:rPr>
          <w:rFonts w:ascii="Arial" w:hAnsi="Arial" w:cs="Arial"/>
          <w:sz w:val="24"/>
          <w:szCs w:val="24"/>
        </w:rPr>
        <w:t>charakteru danych osobowych, w tym w miarę możliwości, kategorie i</w:t>
      </w:r>
      <w:r w:rsidR="003B77EA" w:rsidRPr="00416697">
        <w:rPr>
          <w:rFonts w:ascii="Arial" w:hAnsi="Arial" w:cs="Arial"/>
          <w:sz w:val="24"/>
          <w:szCs w:val="24"/>
          <w:lang w:val="pl-PL"/>
        </w:rPr>
        <w:t> </w:t>
      </w:r>
      <w:r w:rsidRPr="00416697">
        <w:rPr>
          <w:rFonts w:ascii="Arial" w:hAnsi="Arial" w:cs="Arial"/>
          <w:sz w:val="24"/>
          <w:szCs w:val="24"/>
        </w:rPr>
        <w:t xml:space="preserve"> przybliżoną liczbę osób, których dane dotyczą, oraz kategorie i przybliżoną liczbę danych osobowych; </w:t>
      </w:r>
    </w:p>
    <w:p w:rsidR="001D708B" w:rsidRPr="00416697" w:rsidRDefault="001D708B" w:rsidP="00734460">
      <w:pPr>
        <w:pStyle w:val="Akapitzlist"/>
        <w:numPr>
          <w:ilvl w:val="0"/>
          <w:numId w:val="63"/>
        </w:numPr>
        <w:spacing w:after="0" w:afterAutospacing="0" w:line="360" w:lineRule="auto"/>
        <w:jc w:val="both"/>
        <w:rPr>
          <w:rFonts w:ascii="Arial" w:hAnsi="Arial" w:cs="Arial"/>
          <w:sz w:val="24"/>
          <w:szCs w:val="24"/>
        </w:rPr>
      </w:pPr>
      <w:r w:rsidRPr="00416697">
        <w:rPr>
          <w:rFonts w:ascii="Arial" w:hAnsi="Arial" w:cs="Arial"/>
          <w:sz w:val="24"/>
          <w:szCs w:val="24"/>
        </w:rPr>
        <w:t xml:space="preserve">prawdopodobnych konsekwencji naruszenia ochrony danych osobowych; </w:t>
      </w:r>
    </w:p>
    <w:p w:rsidR="001D708B" w:rsidRPr="00416697" w:rsidRDefault="001D708B" w:rsidP="00734460">
      <w:pPr>
        <w:pStyle w:val="Akapitzlist"/>
        <w:numPr>
          <w:ilvl w:val="0"/>
          <w:numId w:val="63"/>
        </w:numPr>
        <w:spacing w:after="0" w:afterAutospacing="0" w:line="360" w:lineRule="auto"/>
        <w:jc w:val="both"/>
        <w:rPr>
          <w:rFonts w:ascii="Arial" w:hAnsi="Arial" w:cs="Arial"/>
          <w:sz w:val="24"/>
          <w:szCs w:val="24"/>
        </w:rPr>
      </w:pPr>
      <w:r w:rsidRPr="00416697">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416697" w:rsidRDefault="001D708B" w:rsidP="00734460">
      <w:pPr>
        <w:pStyle w:val="Akapitzlist"/>
        <w:numPr>
          <w:ilvl w:val="0"/>
          <w:numId w:val="62"/>
        </w:numPr>
        <w:spacing w:after="0" w:afterAutospacing="0" w:line="360" w:lineRule="auto"/>
        <w:jc w:val="both"/>
        <w:rPr>
          <w:rFonts w:ascii="Arial" w:hAnsi="Arial" w:cs="Arial"/>
          <w:sz w:val="24"/>
          <w:szCs w:val="24"/>
        </w:rPr>
      </w:pPr>
      <w:r w:rsidRPr="00416697">
        <w:rPr>
          <w:rFonts w:ascii="Arial" w:hAnsi="Arial" w:cs="Arial"/>
          <w:sz w:val="24"/>
          <w:szCs w:val="24"/>
        </w:rPr>
        <w:t>Przetwarzający przekazuje Administratorowi n</w:t>
      </w:r>
      <w:r w:rsidR="003B77EA" w:rsidRPr="00416697">
        <w:rPr>
          <w:rFonts w:ascii="Arial" w:hAnsi="Arial" w:cs="Arial"/>
          <w:sz w:val="24"/>
          <w:szCs w:val="24"/>
        </w:rPr>
        <w:t xml:space="preserve">iezbędne informacje oraz pomaga </w:t>
      </w:r>
      <w:r w:rsidRPr="00416697">
        <w:rPr>
          <w:rFonts w:ascii="Arial" w:hAnsi="Arial" w:cs="Arial"/>
          <w:sz w:val="24"/>
          <w:szCs w:val="24"/>
        </w:rPr>
        <w:t>w przygotowaniu pisma osobie, której dane dotyczą o naruszeniu jej danych osobowych, gdy naruszenie to może spowodować wysokie ryzyko naruszen</w:t>
      </w:r>
      <w:r w:rsidR="006233BD" w:rsidRPr="00416697">
        <w:rPr>
          <w:rFonts w:ascii="Arial" w:hAnsi="Arial" w:cs="Arial"/>
          <w:sz w:val="24"/>
          <w:szCs w:val="24"/>
        </w:rPr>
        <w:t>ia praw</w:t>
      </w:r>
      <w:r w:rsidRPr="00416697">
        <w:rPr>
          <w:rFonts w:ascii="Arial" w:hAnsi="Arial" w:cs="Arial"/>
          <w:sz w:val="24"/>
          <w:szCs w:val="24"/>
        </w:rPr>
        <w:t>i wolności osób fizycznych,</w:t>
      </w:r>
    </w:p>
    <w:p w:rsidR="001D708B" w:rsidRPr="00416697" w:rsidRDefault="001D708B" w:rsidP="00734460">
      <w:pPr>
        <w:pStyle w:val="Akapitzlist"/>
        <w:numPr>
          <w:ilvl w:val="0"/>
          <w:numId w:val="62"/>
        </w:numPr>
        <w:spacing w:after="0" w:afterAutospacing="0" w:line="360" w:lineRule="auto"/>
        <w:jc w:val="both"/>
        <w:rPr>
          <w:rFonts w:ascii="Arial" w:hAnsi="Arial" w:cs="Arial"/>
          <w:sz w:val="24"/>
          <w:szCs w:val="24"/>
        </w:rPr>
      </w:pPr>
      <w:r w:rsidRPr="00416697">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416697" w:rsidRDefault="001D708B" w:rsidP="00734460">
      <w:pPr>
        <w:pStyle w:val="Akapitzlist"/>
        <w:numPr>
          <w:ilvl w:val="0"/>
          <w:numId w:val="62"/>
        </w:numPr>
        <w:spacing w:before="240" w:after="0" w:afterAutospacing="0" w:line="360" w:lineRule="auto"/>
        <w:jc w:val="both"/>
        <w:rPr>
          <w:rFonts w:ascii="Arial" w:hAnsi="Arial" w:cs="Arial"/>
          <w:sz w:val="24"/>
          <w:szCs w:val="24"/>
        </w:rPr>
      </w:pPr>
      <w:r w:rsidRPr="00416697">
        <w:rPr>
          <w:rFonts w:ascii="Arial" w:hAnsi="Arial" w:cs="Arial"/>
          <w:sz w:val="24"/>
          <w:szCs w:val="24"/>
        </w:rPr>
        <w:t>Przetwarzający pomaga w przygotowaniu dokumen</w:t>
      </w:r>
      <w:r w:rsidR="00363741" w:rsidRPr="00416697">
        <w:rPr>
          <w:rFonts w:ascii="Arial" w:hAnsi="Arial" w:cs="Arial"/>
          <w:sz w:val="24"/>
          <w:szCs w:val="24"/>
        </w:rPr>
        <w:t xml:space="preserve">tacji niezbędnej do konsultacji </w:t>
      </w:r>
      <w:r w:rsidRPr="00416697">
        <w:rPr>
          <w:rFonts w:ascii="Arial" w:hAnsi="Arial" w:cs="Arial"/>
          <w:sz w:val="24"/>
          <w:szCs w:val="24"/>
        </w:rPr>
        <w:t>z organem nadzorczym w sytuacji gdy ocena skutków dla ochrony danych wykaże, że przetwarzanie powodowałby wysokie ryzyko.</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5</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Prawo kontroli</w:t>
      </w:r>
    </w:p>
    <w:p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Administrator danych realizować będzie prawo kontroli w godzinach pracy Podmiotu przetwarzającego i z minimum dwudniowym uprzedzeniem.</w:t>
      </w:r>
    </w:p>
    <w:p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416697">
        <w:rPr>
          <w:rFonts w:ascii="Arial" w:hAnsi="Arial" w:cs="Arial"/>
          <w:sz w:val="24"/>
          <w:szCs w:val="24"/>
        </w:rPr>
        <w:lastRenderedPageBreak/>
        <w:t>Przetwarzający umożliwi Administratorowi lub podmiotom przez niego upoważnionym, dokonanie niezapowiedzianej kontroli.</w:t>
      </w:r>
    </w:p>
    <w:p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Administrator lub wyznaczone przez niego osoby uprawnione są do wstępu do pomieszczeń, w których przetwarzane są powierzone dane osobowe oraz wglądu</w:t>
      </w:r>
      <w:r w:rsidR="006233BD" w:rsidRPr="00416697">
        <w:rPr>
          <w:rFonts w:ascii="Arial" w:hAnsi="Arial" w:cs="Arial"/>
          <w:sz w:val="24"/>
          <w:szCs w:val="24"/>
          <w:lang w:val="pl-PL"/>
        </w:rPr>
        <w:t xml:space="preserve"> </w:t>
      </w:r>
      <w:r w:rsidRPr="00416697">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sidRPr="00416697">
        <w:rPr>
          <w:rFonts w:ascii="Arial" w:hAnsi="Arial" w:cs="Arial"/>
          <w:sz w:val="24"/>
          <w:szCs w:val="24"/>
          <w:lang w:val="pl-PL"/>
        </w:rPr>
        <w:t> </w:t>
      </w:r>
      <w:r w:rsidRPr="00416697">
        <w:rPr>
          <w:rFonts w:ascii="Arial" w:hAnsi="Arial" w:cs="Arial"/>
          <w:sz w:val="24"/>
          <w:szCs w:val="24"/>
        </w:rPr>
        <w:t xml:space="preserve"> współpracuje z organami kontrolnymi.</w:t>
      </w:r>
    </w:p>
    <w:p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sidRPr="00416697">
        <w:rPr>
          <w:rFonts w:ascii="Arial" w:hAnsi="Arial" w:cs="Arial"/>
          <w:sz w:val="24"/>
          <w:szCs w:val="24"/>
          <w:lang w:val="pl-PL"/>
        </w:rPr>
        <w:t> </w:t>
      </w:r>
      <w:r w:rsidRPr="00416697">
        <w:rPr>
          <w:rFonts w:ascii="Arial" w:hAnsi="Arial" w:cs="Arial"/>
          <w:sz w:val="24"/>
          <w:szCs w:val="24"/>
        </w:rPr>
        <w:t xml:space="preserve"> wskazanym terminie.</w:t>
      </w:r>
    </w:p>
    <w:p w:rsidR="001D708B" w:rsidRPr="00416697" w:rsidRDefault="001D708B" w:rsidP="00734460">
      <w:pPr>
        <w:pStyle w:val="Akapitzlist"/>
        <w:numPr>
          <w:ilvl w:val="0"/>
          <w:numId w:val="52"/>
        </w:numPr>
        <w:spacing w:before="240" w:after="0" w:afterAutospacing="0" w:line="360" w:lineRule="auto"/>
        <w:ind w:left="567" w:hanging="425"/>
        <w:jc w:val="both"/>
        <w:rPr>
          <w:rFonts w:ascii="Arial" w:hAnsi="Arial" w:cs="Arial"/>
          <w:b/>
          <w:sz w:val="24"/>
          <w:szCs w:val="24"/>
        </w:rPr>
      </w:pPr>
      <w:r w:rsidRPr="00416697">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416697" w:rsidRDefault="001D708B" w:rsidP="002C26F9">
      <w:pPr>
        <w:pStyle w:val="Akapitzlist"/>
        <w:spacing w:before="240" w:after="0" w:afterAutospacing="0" w:line="360" w:lineRule="auto"/>
        <w:ind w:left="567"/>
        <w:jc w:val="center"/>
        <w:rPr>
          <w:rFonts w:ascii="Arial" w:hAnsi="Arial" w:cs="Arial"/>
          <w:b/>
          <w:sz w:val="24"/>
          <w:szCs w:val="24"/>
        </w:rPr>
      </w:pPr>
      <w:r w:rsidRPr="00416697">
        <w:rPr>
          <w:rFonts w:ascii="Arial" w:hAnsi="Arial" w:cs="Arial"/>
          <w:b/>
          <w:sz w:val="24"/>
          <w:szCs w:val="24"/>
        </w:rPr>
        <w:t>§ 6</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Dalsze powierzenie danych do przetwarzania</w:t>
      </w:r>
    </w:p>
    <w:p w:rsidR="001D708B" w:rsidRPr="00416697" w:rsidRDefault="001D708B" w:rsidP="00734460">
      <w:pPr>
        <w:pStyle w:val="Akapitzlist"/>
        <w:numPr>
          <w:ilvl w:val="0"/>
          <w:numId w:val="53"/>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sidRPr="00416697">
        <w:rPr>
          <w:rFonts w:ascii="Arial" w:hAnsi="Arial" w:cs="Arial"/>
          <w:sz w:val="24"/>
          <w:szCs w:val="24"/>
          <w:lang w:val="pl-PL"/>
        </w:rPr>
        <w:t> </w:t>
      </w:r>
      <w:r w:rsidRPr="00416697">
        <w:rPr>
          <w:rFonts w:ascii="Arial" w:hAnsi="Arial" w:cs="Arial"/>
          <w:sz w:val="24"/>
          <w:szCs w:val="24"/>
        </w:rPr>
        <w:t xml:space="preserve"> którym opisuje planowany zakres podpowierzenia, rodzaj podmiotu oraz wymagania postawione w stosunku do Podwykonawcy.</w:t>
      </w:r>
    </w:p>
    <w:p w:rsidR="001D708B" w:rsidRPr="00416697" w:rsidRDefault="001D708B" w:rsidP="00734460">
      <w:pPr>
        <w:pStyle w:val="Akapitzlist"/>
        <w:numPr>
          <w:ilvl w:val="0"/>
          <w:numId w:val="53"/>
        </w:numPr>
        <w:spacing w:after="0" w:afterAutospacing="0" w:line="360" w:lineRule="auto"/>
        <w:jc w:val="both"/>
        <w:rPr>
          <w:rFonts w:ascii="Arial" w:hAnsi="Arial" w:cs="Arial"/>
          <w:sz w:val="24"/>
          <w:szCs w:val="24"/>
        </w:rPr>
      </w:pPr>
      <w:r w:rsidRPr="00416697">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416697" w:rsidRDefault="001D708B" w:rsidP="00734460">
      <w:pPr>
        <w:pStyle w:val="Akapitzlist"/>
        <w:numPr>
          <w:ilvl w:val="0"/>
          <w:numId w:val="53"/>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ponosi pełną odpowi</w:t>
      </w:r>
      <w:r w:rsidR="003B77EA" w:rsidRPr="00416697">
        <w:rPr>
          <w:rFonts w:ascii="Arial" w:hAnsi="Arial" w:cs="Arial"/>
          <w:sz w:val="24"/>
          <w:szCs w:val="24"/>
        </w:rPr>
        <w:t xml:space="preserve">edzialność wobec Administratora </w:t>
      </w:r>
      <w:r w:rsidRPr="00416697">
        <w:rPr>
          <w:rFonts w:ascii="Arial" w:hAnsi="Arial" w:cs="Arial"/>
          <w:sz w:val="24"/>
          <w:szCs w:val="24"/>
        </w:rPr>
        <w:t xml:space="preserve">za niewywiązanie się ze spoczywających na Podwykonawcy obowiązków ochrony danych a niewywiązywanie się z obowiązków Podwykonawcy nie </w:t>
      </w:r>
      <w:r w:rsidRPr="00416697">
        <w:rPr>
          <w:rFonts w:ascii="Arial" w:hAnsi="Arial" w:cs="Arial"/>
          <w:sz w:val="24"/>
          <w:szCs w:val="24"/>
        </w:rPr>
        <w:lastRenderedPageBreak/>
        <w:t>wpływa na prawa osób, których dane dotyczą, w szczególności przewidziane w</w:t>
      </w:r>
      <w:r w:rsidR="003B77EA" w:rsidRPr="00416697">
        <w:rPr>
          <w:rFonts w:ascii="Arial" w:hAnsi="Arial" w:cs="Arial"/>
          <w:sz w:val="24"/>
          <w:szCs w:val="24"/>
          <w:lang w:val="pl-PL"/>
        </w:rPr>
        <w:t> </w:t>
      </w:r>
      <w:r w:rsidRPr="00416697">
        <w:rPr>
          <w:rFonts w:ascii="Arial" w:hAnsi="Arial" w:cs="Arial"/>
          <w:sz w:val="24"/>
          <w:szCs w:val="24"/>
        </w:rPr>
        <w:t xml:space="preserve"> art. 79 i 82 Rozporządzania.</w:t>
      </w:r>
    </w:p>
    <w:p w:rsidR="001D708B" w:rsidRPr="00416697" w:rsidRDefault="001D708B" w:rsidP="00734460">
      <w:pPr>
        <w:pStyle w:val="Akapitzlist"/>
        <w:numPr>
          <w:ilvl w:val="0"/>
          <w:numId w:val="53"/>
        </w:numPr>
        <w:spacing w:before="240" w:after="0" w:afterAutospacing="0" w:line="360" w:lineRule="auto"/>
        <w:jc w:val="both"/>
        <w:rPr>
          <w:rFonts w:ascii="Arial" w:hAnsi="Arial" w:cs="Arial"/>
          <w:sz w:val="24"/>
          <w:szCs w:val="24"/>
        </w:rPr>
      </w:pPr>
      <w:r w:rsidRPr="00416697">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7</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Odpowiedzialność Podmiotu przetwarzającego</w:t>
      </w:r>
    </w:p>
    <w:p w:rsidR="001D708B" w:rsidRPr="00416697" w:rsidRDefault="001D708B" w:rsidP="00734460">
      <w:pPr>
        <w:pStyle w:val="Akapitzlist"/>
        <w:numPr>
          <w:ilvl w:val="0"/>
          <w:numId w:val="56"/>
        </w:numPr>
        <w:spacing w:after="0" w:afterAutospacing="0" w:line="360" w:lineRule="auto"/>
        <w:jc w:val="both"/>
        <w:rPr>
          <w:rFonts w:ascii="Arial" w:hAnsi="Arial" w:cs="Arial"/>
          <w:sz w:val="24"/>
          <w:szCs w:val="24"/>
        </w:rPr>
      </w:pPr>
      <w:r w:rsidRPr="00416697">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416697" w:rsidRDefault="001D708B" w:rsidP="00734460">
      <w:pPr>
        <w:pStyle w:val="Akapitzlist"/>
        <w:numPr>
          <w:ilvl w:val="0"/>
          <w:numId w:val="56"/>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sidRPr="00416697">
        <w:rPr>
          <w:rFonts w:ascii="Arial" w:hAnsi="Arial" w:cs="Arial"/>
          <w:sz w:val="24"/>
          <w:szCs w:val="24"/>
          <w:lang w:val="pl-PL"/>
        </w:rPr>
        <w:t> </w:t>
      </w:r>
      <w:r w:rsidRPr="00416697">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416697" w:rsidRDefault="001D708B" w:rsidP="00734460">
      <w:pPr>
        <w:pStyle w:val="Akapitzlist"/>
        <w:numPr>
          <w:ilvl w:val="0"/>
          <w:numId w:val="56"/>
        </w:numPr>
        <w:spacing w:before="240" w:after="0" w:afterAutospacing="0" w:line="360" w:lineRule="auto"/>
        <w:jc w:val="both"/>
        <w:rPr>
          <w:rFonts w:ascii="Arial" w:hAnsi="Arial" w:cs="Arial"/>
          <w:sz w:val="24"/>
          <w:szCs w:val="24"/>
        </w:rPr>
      </w:pPr>
      <w:r w:rsidRPr="00416697">
        <w:rPr>
          <w:rFonts w:ascii="Arial" w:hAnsi="Arial" w:cs="Arial"/>
          <w:sz w:val="24"/>
          <w:szCs w:val="24"/>
        </w:rPr>
        <w:t>Podmiot Przetwarzający odpowiada za szko</w:t>
      </w:r>
      <w:r w:rsidR="003B77EA" w:rsidRPr="00416697">
        <w:rPr>
          <w:rFonts w:ascii="Arial" w:hAnsi="Arial" w:cs="Arial"/>
          <w:sz w:val="24"/>
          <w:szCs w:val="24"/>
        </w:rPr>
        <w:t xml:space="preserve">dy spowodowane swoim działaniem </w:t>
      </w:r>
      <w:r w:rsidRPr="00416697">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Pr="00416697" w:rsidRDefault="00D07790">
      <w:pPr>
        <w:rPr>
          <w:rFonts w:ascii="Arial" w:hAnsi="Arial" w:cs="Arial"/>
          <w:b/>
          <w:sz w:val="24"/>
          <w:szCs w:val="24"/>
        </w:rPr>
      </w:pPr>
      <w:r w:rsidRPr="00416697">
        <w:rPr>
          <w:rFonts w:ascii="Arial" w:hAnsi="Arial" w:cs="Arial"/>
          <w:b/>
          <w:sz w:val="24"/>
          <w:szCs w:val="24"/>
        </w:rPr>
        <w:br w:type="page"/>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lastRenderedPageBreak/>
        <w:t>§ 8</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Czas obowiązywania Umowy</w:t>
      </w:r>
    </w:p>
    <w:p w:rsidR="001D708B" w:rsidRPr="00416697" w:rsidRDefault="001D708B" w:rsidP="002C26F9">
      <w:pPr>
        <w:spacing w:before="240" w:after="0" w:line="360" w:lineRule="auto"/>
        <w:jc w:val="both"/>
        <w:rPr>
          <w:rFonts w:ascii="Arial" w:hAnsi="Arial" w:cs="Arial"/>
          <w:sz w:val="24"/>
          <w:szCs w:val="24"/>
        </w:rPr>
      </w:pPr>
      <w:r w:rsidRPr="00416697">
        <w:rPr>
          <w:rFonts w:ascii="Arial" w:hAnsi="Arial" w:cs="Arial"/>
          <w:sz w:val="24"/>
          <w:szCs w:val="24"/>
        </w:rPr>
        <w:t xml:space="preserve">Niniejsza Umowa obowiązuje od dnia jej zawarcia do dnia </w:t>
      </w:r>
      <w:r w:rsidRPr="00416697">
        <w:rPr>
          <w:rFonts w:ascii="Arial" w:eastAsia="Times New Roman" w:hAnsi="Arial" w:cs="Arial"/>
          <w:sz w:val="24"/>
          <w:szCs w:val="24"/>
          <w:lang w:eastAsia="pl-PL"/>
        </w:rPr>
        <w:t>rozwiązania u</w:t>
      </w:r>
      <w:r w:rsidR="003B77EA" w:rsidRPr="00416697">
        <w:rPr>
          <w:rFonts w:ascii="Arial" w:eastAsia="Times New Roman" w:hAnsi="Arial" w:cs="Arial"/>
          <w:sz w:val="24"/>
          <w:szCs w:val="24"/>
          <w:lang w:eastAsia="pl-PL"/>
        </w:rPr>
        <w:t xml:space="preserve">mowy głównej, </w:t>
      </w:r>
      <w:r w:rsidRPr="00416697">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9</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Rozwiązanie Umowy</w:t>
      </w:r>
    </w:p>
    <w:p w:rsidR="001D708B" w:rsidRPr="00416697" w:rsidRDefault="001D708B" w:rsidP="00734460">
      <w:pPr>
        <w:pStyle w:val="Akapitzlist"/>
        <w:numPr>
          <w:ilvl w:val="0"/>
          <w:numId w:val="57"/>
        </w:numPr>
        <w:spacing w:after="0" w:afterAutospacing="0" w:line="360" w:lineRule="auto"/>
        <w:jc w:val="both"/>
        <w:rPr>
          <w:rFonts w:ascii="Arial" w:hAnsi="Arial" w:cs="Arial"/>
          <w:b/>
          <w:sz w:val="24"/>
          <w:szCs w:val="24"/>
        </w:rPr>
      </w:pPr>
      <w:r w:rsidRPr="00416697">
        <w:rPr>
          <w:rFonts w:ascii="Arial" w:hAnsi="Arial" w:cs="Arial"/>
          <w:sz w:val="24"/>
          <w:szCs w:val="24"/>
        </w:rPr>
        <w:t>Administrator danych może rozwiązać niniejszą Umowę ze skutkiem natychmiastowym gdy Podmiot przetwarzający:</w:t>
      </w:r>
    </w:p>
    <w:p w:rsidR="001D708B" w:rsidRPr="00416697" w:rsidRDefault="001D708B" w:rsidP="00734460">
      <w:pPr>
        <w:pStyle w:val="Akapitzlist"/>
        <w:numPr>
          <w:ilvl w:val="0"/>
          <w:numId w:val="58"/>
        </w:numPr>
        <w:spacing w:after="0" w:afterAutospacing="0" w:line="360" w:lineRule="auto"/>
        <w:jc w:val="both"/>
        <w:rPr>
          <w:rFonts w:ascii="Arial" w:hAnsi="Arial" w:cs="Arial"/>
          <w:b/>
          <w:sz w:val="24"/>
          <w:szCs w:val="24"/>
        </w:rPr>
      </w:pPr>
      <w:r w:rsidRPr="00416697">
        <w:rPr>
          <w:rFonts w:ascii="Arial" w:hAnsi="Arial" w:cs="Arial"/>
          <w:sz w:val="24"/>
          <w:szCs w:val="24"/>
        </w:rPr>
        <w:t>pomimo zobowiązania go do usunięcia uchybień stwierdzonych podczas kontroli nie usunie ich w wyznaczonym terminie;</w:t>
      </w:r>
    </w:p>
    <w:p w:rsidR="001D708B" w:rsidRPr="00416697" w:rsidRDefault="001D708B" w:rsidP="00734460">
      <w:pPr>
        <w:pStyle w:val="Akapitzlist"/>
        <w:numPr>
          <w:ilvl w:val="0"/>
          <w:numId w:val="58"/>
        </w:numPr>
        <w:spacing w:after="0" w:afterAutospacing="0" w:line="360" w:lineRule="auto"/>
        <w:jc w:val="both"/>
        <w:rPr>
          <w:rFonts w:ascii="Arial" w:hAnsi="Arial" w:cs="Arial"/>
          <w:sz w:val="24"/>
          <w:szCs w:val="24"/>
        </w:rPr>
      </w:pPr>
      <w:r w:rsidRPr="00416697">
        <w:rPr>
          <w:rFonts w:ascii="Arial" w:hAnsi="Arial" w:cs="Arial"/>
          <w:sz w:val="24"/>
          <w:szCs w:val="24"/>
        </w:rPr>
        <w:t>przetwarza dane osobowe w sposób niezgodny z Umową;</w:t>
      </w:r>
    </w:p>
    <w:p w:rsidR="001D708B" w:rsidRPr="00416697" w:rsidRDefault="001D708B" w:rsidP="00734460">
      <w:pPr>
        <w:pStyle w:val="Akapitzlist"/>
        <w:numPr>
          <w:ilvl w:val="0"/>
          <w:numId w:val="58"/>
        </w:numPr>
        <w:spacing w:before="240" w:after="0" w:afterAutospacing="0" w:line="360" w:lineRule="auto"/>
        <w:jc w:val="both"/>
        <w:rPr>
          <w:rFonts w:ascii="Arial" w:hAnsi="Arial" w:cs="Arial"/>
          <w:b/>
          <w:sz w:val="24"/>
          <w:szCs w:val="24"/>
        </w:rPr>
      </w:pPr>
      <w:r w:rsidRPr="00416697">
        <w:rPr>
          <w:rFonts w:ascii="Arial" w:hAnsi="Arial" w:cs="Arial"/>
          <w:sz w:val="24"/>
          <w:szCs w:val="24"/>
        </w:rPr>
        <w:t>powierzył przetwarzanie danych osobowych innemu podmiotowi bez zgody Administratora danych.</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10</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Zasady zachowania poufności</w:t>
      </w:r>
    </w:p>
    <w:p w:rsidR="001D708B" w:rsidRPr="00416697" w:rsidRDefault="001D708B" w:rsidP="00734460">
      <w:pPr>
        <w:pStyle w:val="Akapitzlist"/>
        <w:numPr>
          <w:ilvl w:val="0"/>
          <w:numId w:val="54"/>
        </w:numPr>
        <w:spacing w:after="0" w:afterAutospacing="0" w:line="360" w:lineRule="auto"/>
        <w:jc w:val="both"/>
        <w:rPr>
          <w:rFonts w:ascii="Arial" w:hAnsi="Arial" w:cs="Arial"/>
          <w:sz w:val="24"/>
          <w:szCs w:val="24"/>
        </w:rPr>
      </w:pPr>
      <w:r w:rsidRPr="00416697">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sidRPr="00416697">
        <w:rPr>
          <w:rFonts w:ascii="Arial" w:hAnsi="Arial" w:cs="Arial"/>
          <w:sz w:val="24"/>
          <w:szCs w:val="24"/>
        </w:rPr>
        <w:t xml:space="preserve">nim osób oraz danych uzyskanych </w:t>
      </w:r>
      <w:r w:rsidRPr="00416697">
        <w:rPr>
          <w:rFonts w:ascii="Arial" w:hAnsi="Arial" w:cs="Arial"/>
          <w:sz w:val="24"/>
          <w:szCs w:val="24"/>
        </w:rPr>
        <w:t>w jakikolwiek inny sposób, zamierzony czy przypadkowy w formie ustnej, pisemnej lub elektronicznej („dane poufne”).</w:t>
      </w:r>
    </w:p>
    <w:p w:rsidR="001D708B" w:rsidRPr="00416697" w:rsidRDefault="001D708B" w:rsidP="00734460">
      <w:pPr>
        <w:pStyle w:val="Akapitzlist"/>
        <w:numPr>
          <w:ilvl w:val="0"/>
          <w:numId w:val="54"/>
        </w:numPr>
        <w:spacing w:before="240" w:after="0" w:afterAutospacing="0" w:line="360" w:lineRule="auto"/>
        <w:jc w:val="both"/>
        <w:rPr>
          <w:rFonts w:ascii="Arial" w:hAnsi="Arial" w:cs="Arial"/>
          <w:sz w:val="24"/>
          <w:szCs w:val="24"/>
        </w:rPr>
      </w:pPr>
      <w:r w:rsidRPr="00416697">
        <w:rPr>
          <w:rFonts w:ascii="Arial" w:hAnsi="Arial" w:cs="Arial"/>
          <w:sz w:val="24"/>
          <w:szCs w:val="24"/>
        </w:rPr>
        <w:t>Podmiot przetwarzający oświadcza, że w związk</w:t>
      </w:r>
      <w:r w:rsidR="00196375" w:rsidRPr="00416697">
        <w:rPr>
          <w:rFonts w:ascii="Arial" w:hAnsi="Arial" w:cs="Arial"/>
          <w:sz w:val="24"/>
          <w:szCs w:val="24"/>
        </w:rPr>
        <w:t xml:space="preserve">u z zobowiązaniem do zachowania </w:t>
      </w:r>
      <w:r w:rsidRPr="00416697">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sidRPr="00416697">
        <w:rPr>
          <w:rFonts w:ascii="Arial" w:hAnsi="Arial" w:cs="Arial"/>
          <w:sz w:val="24"/>
          <w:szCs w:val="24"/>
        </w:rPr>
        <w:t xml:space="preserve">posiadanych informacji wynika </w:t>
      </w:r>
      <w:r w:rsidRPr="00416697">
        <w:rPr>
          <w:rFonts w:ascii="Arial" w:hAnsi="Arial" w:cs="Arial"/>
          <w:sz w:val="24"/>
          <w:szCs w:val="24"/>
        </w:rPr>
        <w:t>z obowiązujących przepisów prawa lub Umowy.</w:t>
      </w:r>
    </w:p>
    <w:p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11</w:t>
      </w:r>
    </w:p>
    <w:p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Postanowienia końcowe</w:t>
      </w:r>
    </w:p>
    <w:p w:rsidR="001D708B" w:rsidRPr="00416697" w:rsidRDefault="001D708B" w:rsidP="00734460">
      <w:pPr>
        <w:pStyle w:val="Akapitzlist"/>
        <w:numPr>
          <w:ilvl w:val="0"/>
          <w:numId w:val="55"/>
        </w:numPr>
        <w:spacing w:after="0" w:afterAutospacing="0" w:line="360" w:lineRule="auto"/>
        <w:jc w:val="both"/>
        <w:rPr>
          <w:rFonts w:ascii="Arial" w:hAnsi="Arial" w:cs="Arial"/>
          <w:sz w:val="24"/>
          <w:szCs w:val="24"/>
        </w:rPr>
      </w:pPr>
      <w:r w:rsidRPr="00416697">
        <w:rPr>
          <w:rFonts w:ascii="Arial" w:hAnsi="Arial" w:cs="Arial"/>
          <w:sz w:val="24"/>
          <w:szCs w:val="24"/>
        </w:rPr>
        <w:t>Umowa została sporządzona w dwóch jednobrzmiących egzemplarzach dla każdej ze stron.</w:t>
      </w:r>
    </w:p>
    <w:p w:rsidR="001D708B" w:rsidRPr="00416697" w:rsidRDefault="001D708B" w:rsidP="00734460">
      <w:pPr>
        <w:pStyle w:val="Akapitzlist"/>
        <w:numPr>
          <w:ilvl w:val="0"/>
          <w:numId w:val="55"/>
        </w:numPr>
        <w:spacing w:after="0" w:afterAutospacing="0" w:line="360" w:lineRule="auto"/>
        <w:jc w:val="both"/>
        <w:rPr>
          <w:rFonts w:ascii="Arial" w:hAnsi="Arial" w:cs="Arial"/>
          <w:sz w:val="24"/>
          <w:szCs w:val="24"/>
        </w:rPr>
      </w:pPr>
      <w:r w:rsidRPr="00416697">
        <w:rPr>
          <w:rFonts w:ascii="Arial" w:hAnsi="Arial" w:cs="Arial"/>
          <w:sz w:val="24"/>
          <w:szCs w:val="24"/>
        </w:rPr>
        <w:t>W sprawach nieuregulowanych zastosowanie będą miały przepisy Kodeksu cywilnego oraz Rozporządzenia.</w:t>
      </w:r>
    </w:p>
    <w:p w:rsidR="001D708B" w:rsidRPr="00416697" w:rsidRDefault="001D708B" w:rsidP="00734460">
      <w:pPr>
        <w:pStyle w:val="Akapitzlist"/>
        <w:numPr>
          <w:ilvl w:val="0"/>
          <w:numId w:val="55"/>
        </w:numPr>
        <w:spacing w:before="240" w:after="0" w:afterAutospacing="0" w:line="360" w:lineRule="auto"/>
        <w:ind w:left="714" w:hanging="357"/>
        <w:jc w:val="both"/>
        <w:rPr>
          <w:rFonts w:ascii="Arial" w:hAnsi="Arial" w:cs="Arial"/>
          <w:sz w:val="24"/>
          <w:szCs w:val="24"/>
        </w:rPr>
      </w:pPr>
      <w:r w:rsidRPr="00416697">
        <w:rPr>
          <w:rFonts w:ascii="Arial" w:hAnsi="Arial" w:cs="Arial"/>
          <w:sz w:val="24"/>
          <w:szCs w:val="24"/>
        </w:rPr>
        <w:lastRenderedPageBreak/>
        <w:t>Sądem właściwym dla rozpatrzenia sporów wynikających z niniejszej Umowy będzie sąd właściwy dla Administratora danych.</w:t>
      </w:r>
    </w:p>
    <w:p w:rsidR="001D708B" w:rsidRPr="00416697" w:rsidRDefault="001D708B" w:rsidP="003B77EA">
      <w:pPr>
        <w:spacing w:before="240" w:after="0" w:line="360" w:lineRule="auto"/>
        <w:jc w:val="both"/>
        <w:rPr>
          <w:rFonts w:ascii="Arial" w:hAnsi="Arial" w:cs="Arial"/>
          <w:sz w:val="24"/>
          <w:szCs w:val="24"/>
        </w:rPr>
      </w:pPr>
      <w:r w:rsidRPr="00416697">
        <w:rPr>
          <w:rFonts w:ascii="Arial" w:hAnsi="Arial" w:cs="Arial"/>
          <w:sz w:val="24"/>
          <w:szCs w:val="24"/>
        </w:rPr>
        <w:t>………………</w:t>
      </w:r>
      <w:r w:rsidR="002C26F9" w:rsidRPr="00416697">
        <w:rPr>
          <w:rFonts w:ascii="Arial" w:hAnsi="Arial" w:cs="Arial"/>
          <w:sz w:val="24"/>
          <w:szCs w:val="24"/>
        </w:rPr>
        <w:t>………………………</w:t>
      </w:r>
      <w:r w:rsidR="002C26F9" w:rsidRPr="00416697">
        <w:rPr>
          <w:rFonts w:ascii="Arial" w:hAnsi="Arial" w:cs="Arial"/>
          <w:sz w:val="24"/>
          <w:szCs w:val="24"/>
        </w:rPr>
        <w:tab/>
      </w:r>
      <w:r w:rsidR="002C26F9" w:rsidRPr="00416697">
        <w:rPr>
          <w:rFonts w:ascii="Arial" w:hAnsi="Arial" w:cs="Arial"/>
          <w:sz w:val="24"/>
          <w:szCs w:val="24"/>
        </w:rPr>
        <w:tab/>
      </w:r>
      <w:r w:rsidR="002C26F9" w:rsidRPr="00416697">
        <w:rPr>
          <w:rFonts w:ascii="Arial" w:hAnsi="Arial" w:cs="Arial"/>
          <w:sz w:val="24"/>
          <w:szCs w:val="24"/>
        </w:rPr>
        <w:tab/>
        <w:t>………….…………….…………</w:t>
      </w:r>
    </w:p>
    <w:p w:rsidR="001D708B" w:rsidRPr="00416697" w:rsidRDefault="001D708B" w:rsidP="003B77EA">
      <w:pPr>
        <w:spacing w:after="0" w:line="360" w:lineRule="auto"/>
        <w:ind w:left="5664" w:hanging="5664"/>
        <w:jc w:val="both"/>
        <w:rPr>
          <w:rFonts w:ascii="Arial" w:hAnsi="Arial" w:cs="Arial"/>
          <w:sz w:val="24"/>
          <w:szCs w:val="24"/>
        </w:rPr>
      </w:pPr>
      <w:r w:rsidRPr="00416697">
        <w:rPr>
          <w:rFonts w:ascii="Arial" w:hAnsi="Arial" w:cs="Arial"/>
          <w:sz w:val="24"/>
          <w:szCs w:val="24"/>
        </w:rPr>
        <w:t>Czytelny podpis</w:t>
      </w:r>
      <w:r w:rsidR="002C26F9" w:rsidRPr="00416697">
        <w:rPr>
          <w:rFonts w:ascii="Arial" w:hAnsi="Arial" w:cs="Arial"/>
          <w:sz w:val="24"/>
          <w:szCs w:val="24"/>
        </w:rPr>
        <w:t xml:space="preserve"> Administratora danych </w:t>
      </w:r>
      <w:r w:rsidR="002C26F9" w:rsidRPr="00416697">
        <w:rPr>
          <w:rFonts w:ascii="Arial" w:hAnsi="Arial" w:cs="Arial"/>
          <w:sz w:val="24"/>
          <w:szCs w:val="24"/>
        </w:rPr>
        <w:tab/>
      </w:r>
      <w:r w:rsidRPr="00416697">
        <w:rPr>
          <w:rFonts w:ascii="Arial" w:hAnsi="Arial" w:cs="Arial"/>
          <w:sz w:val="24"/>
          <w:szCs w:val="24"/>
        </w:rPr>
        <w:t>Czytelny podpis podmiotu przetwarzającego</w:t>
      </w:r>
    </w:p>
    <w:p w:rsidR="00F270EF" w:rsidRPr="00416697" w:rsidRDefault="00F270EF" w:rsidP="004E7CEB">
      <w:pPr>
        <w:spacing w:after="0" w:line="240" w:lineRule="auto"/>
        <w:jc w:val="both"/>
        <w:rPr>
          <w:rFonts w:ascii="Times New Roman" w:eastAsia="Times New Roman" w:hAnsi="Times New Roman" w:cs="Times New Roman"/>
          <w:b/>
          <w:bCs/>
          <w:color w:val="000000" w:themeColor="text1"/>
          <w:lang w:eastAsia="pl-PL"/>
        </w:rPr>
        <w:sectPr w:rsidR="00F270EF" w:rsidRPr="00416697" w:rsidSect="00891588">
          <w:pgSz w:w="11906" w:h="16838"/>
          <w:pgMar w:top="1191" w:right="1361" w:bottom="1021" w:left="1361" w:header="709" w:footer="709" w:gutter="0"/>
          <w:cols w:space="708"/>
          <w:titlePg/>
          <w:docGrid w:linePitch="299"/>
        </w:sectPr>
      </w:pPr>
    </w:p>
    <w:p w:rsidR="00983190" w:rsidRPr="00416697" w:rsidRDefault="00983190" w:rsidP="006233BD">
      <w:pPr>
        <w:spacing w:after="0" w:line="360" w:lineRule="auto"/>
        <w:jc w:val="both"/>
        <w:rPr>
          <w:rFonts w:ascii="Arial" w:eastAsia="Times New Roman" w:hAnsi="Arial" w:cs="Arial"/>
          <w:b/>
          <w:bCs/>
          <w:color w:val="000000" w:themeColor="text1"/>
          <w:sz w:val="24"/>
          <w:szCs w:val="24"/>
          <w:lang w:eastAsia="pl-PL"/>
        </w:rPr>
      </w:pPr>
      <w:r w:rsidRPr="00416697">
        <w:rPr>
          <w:rFonts w:ascii="Arial" w:eastAsia="Times New Roman" w:hAnsi="Arial" w:cs="Arial"/>
          <w:b/>
          <w:bCs/>
          <w:color w:val="000000" w:themeColor="text1"/>
          <w:sz w:val="24"/>
          <w:szCs w:val="24"/>
          <w:lang w:eastAsia="pl-PL"/>
        </w:rPr>
        <w:lastRenderedPageBreak/>
        <w:t>Z</w:t>
      </w:r>
      <w:r w:rsidR="00D42988" w:rsidRPr="00416697">
        <w:rPr>
          <w:rFonts w:ascii="Arial" w:eastAsia="Times New Roman" w:hAnsi="Arial" w:cs="Arial"/>
          <w:b/>
          <w:bCs/>
          <w:color w:val="000000" w:themeColor="text1"/>
          <w:sz w:val="24"/>
          <w:szCs w:val="24"/>
          <w:lang w:eastAsia="pl-PL"/>
        </w:rPr>
        <w:t xml:space="preserve">ałącznik </w:t>
      </w:r>
      <w:r w:rsidR="0070796B" w:rsidRPr="00416697">
        <w:rPr>
          <w:rFonts w:ascii="Arial" w:eastAsia="Times New Roman" w:hAnsi="Arial" w:cs="Arial"/>
          <w:b/>
          <w:bCs/>
          <w:color w:val="000000" w:themeColor="text1"/>
          <w:sz w:val="24"/>
          <w:szCs w:val="24"/>
          <w:lang w:eastAsia="pl-PL"/>
        </w:rPr>
        <w:t>N</w:t>
      </w:r>
      <w:r w:rsidRPr="00416697">
        <w:rPr>
          <w:rFonts w:ascii="Arial" w:eastAsia="Times New Roman" w:hAnsi="Arial" w:cs="Arial"/>
          <w:b/>
          <w:bCs/>
          <w:color w:val="000000" w:themeColor="text1"/>
          <w:sz w:val="24"/>
          <w:szCs w:val="24"/>
          <w:lang w:eastAsia="pl-PL"/>
        </w:rPr>
        <w:t xml:space="preserve">r 6 – </w:t>
      </w:r>
      <w:r w:rsidR="00A640D6" w:rsidRPr="00416697">
        <w:rPr>
          <w:rFonts w:ascii="Arial" w:eastAsia="Times New Roman" w:hAnsi="Arial" w:cs="Arial"/>
          <w:b/>
          <w:bCs/>
          <w:color w:val="000000" w:themeColor="text1"/>
          <w:sz w:val="24"/>
          <w:szCs w:val="24"/>
          <w:lang w:eastAsia="pl-PL"/>
        </w:rPr>
        <w:t>Harmonogram rzeczowo – finansowy – wzór</w:t>
      </w:r>
      <w:r w:rsidR="00AB5CCE">
        <w:rPr>
          <w:rFonts w:ascii="Arial" w:eastAsia="Times New Roman" w:hAnsi="Arial" w:cs="Arial"/>
          <w:b/>
          <w:bCs/>
          <w:color w:val="000000" w:themeColor="text1"/>
          <w:sz w:val="24"/>
          <w:szCs w:val="24"/>
          <w:lang w:eastAsia="pl-PL"/>
        </w:rPr>
        <w:t xml:space="preserve"> dla każdego z zadań</w:t>
      </w:r>
    </w:p>
    <w:tbl>
      <w:tblPr>
        <w:tblW w:w="13479" w:type="dxa"/>
        <w:tblCellMar>
          <w:left w:w="70" w:type="dxa"/>
          <w:right w:w="70" w:type="dxa"/>
        </w:tblCellMar>
        <w:tblLook w:val="04A0" w:firstRow="1" w:lastRow="0" w:firstColumn="1" w:lastColumn="0" w:noHBand="0" w:noVBand="1"/>
      </w:tblPr>
      <w:tblGrid>
        <w:gridCol w:w="446"/>
        <w:gridCol w:w="225"/>
        <w:gridCol w:w="5332"/>
        <w:gridCol w:w="121"/>
        <w:gridCol w:w="1422"/>
        <w:gridCol w:w="92"/>
        <w:gridCol w:w="902"/>
        <w:gridCol w:w="74"/>
        <w:gridCol w:w="920"/>
        <w:gridCol w:w="56"/>
        <w:gridCol w:w="938"/>
        <w:gridCol w:w="38"/>
        <w:gridCol w:w="956"/>
        <w:gridCol w:w="20"/>
        <w:gridCol w:w="976"/>
        <w:gridCol w:w="976"/>
        <w:gridCol w:w="18"/>
      </w:tblGrid>
      <w:tr w:rsidR="00320FA4" w:rsidRPr="00416697" w:rsidTr="000F2DAA">
        <w:trPr>
          <w:gridAfter w:val="1"/>
          <w:wAfter w:w="16" w:type="dxa"/>
          <w:trHeight w:val="315"/>
        </w:trPr>
        <w:tc>
          <w:tcPr>
            <w:tcW w:w="640" w:type="dxa"/>
            <w:gridSpan w:val="2"/>
            <w:tcBorders>
              <w:top w:val="nil"/>
              <w:left w:val="nil"/>
              <w:bottom w:val="nil"/>
              <w:right w:val="nil"/>
            </w:tcBorders>
            <w:shd w:val="clear" w:color="auto" w:fill="auto"/>
            <w:noWrap/>
            <w:vAlign w:val="bottom"/>
            <w:hideMark/>
          </w:tcPr>
          <w:p w:rsidR="00F270EF" w:rsidRPr="00416697" w:rsidRDefault="00F270EF" w:rsidP="006233BD">
            <w:pPr>
              <w:spacing w:after="0" w:line="360" w:lineRule="auto"/>
              <w:rPr>
                <w:rFonts w:ascii="Arial" w:eastAsia="Times New Roman" w:hAnsi="Arial" w:cs="Arial"/>
                <w:color w:val="000000" w:themeColor="text1"/>
                <w:sz w:val="24"/>
                <w:szCs w:val="24"/>
                <w:lang w:eastAsia="pl-PL"/>
              </w:rPr>
            </w:pPr>
          </w:p>
        </w:tc>
        <w:tc>
          <w:tcPr>
            <w:tcW w:w="12823" w:type="dxa"/>
            <w:gridSpan w:val="14"/>
            <w:tcBorders>
              <w:top w:val="nil"/>
              <w:left w:val="nil"/>
              <w:bottom w:val="nil"/>
              <w:right w:val="nil"/>
            </w:tcBorders>
            <w:shd w:val="clear" w:color="auto" w:fill="auto"/>
            <w:noWrap/>
            <w:vAlign w:val="bottom"/>
            <w:hideMark/>
          </w:tcPr>
          <w:p w:rsidR="00F270EF" w:rsidRPr="00416697" w:rsidRDefault="00F270EF" w:rsidP="006233BD">
            <w:pPr>
              <w:spacing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H</w:t>
            </w:r>
            <w:r w:rsidR="00D42988" w:rsidRPr="00416697">
              <w:rPr>
                <w:rFonts w:ascii="Arial" w:eastAsia="Times New Roman" w:hAnsi="Arial" w:cs="Arial"/>
                <w:color w:val="000000" w:themeColor="text1"/>
                <w:sz w:val="24"/>
                <w:szCs w:val="24"/>
                <w:lang w:eastAsia="pl-PL"/>
              </w:rPr>
              <w:t>armonogram rzeczowo-finansowy</w:t>
            </w:r>
          </w:p>
        </w:tc>
      </w:tr>
      <w:tr w:rsidR="00DD7057" w:rsidRPr="00416697" w:rsidTr="000F2DAA">
        <w:trPr>
          <w:gridAfter w:val="1"/>
          <w:wAfter w:w="16" w:type="dxa"/>
          <w:trHeight w:val="300"/>
        </w:trPr>
        <w:tc>
          <w:tcPr>
            <w:tcW w:w="13463" w:type="dxa"/>
            <w:gridSpan w:val="16"/>
            <w:tcBorders>
              <w:top w:val="nil"/>
              <w:left w:val="nil"/>
              <w:bottom w:val="nil"/>
              <w:right w:val="nil"/>
            </w:tcBorders>
            <w:shd w:val="clear" w:color="auto" w:fill="auto"/>
            <w:noWrap/>
            <w:hideMark/>
          </w:tcPr>
          <w:p w:rsidR="000F2DAA" w:rsidRPr="00DD7057" w:rsidRDefault="00DD7057" w:rsidP="000F2DAA">
            <w:pPr>
              <w:spacing w:after="0" w:line="240" w:lineRule="auto"/>
              <w:jc w:val="center"/>
              <w:rPr>
                <w:rFonts w:ascii="Arial" w:eastAsia="Times New Roman" w:hAnsi="Arial" w:cs="Arial"/>
                <w:b/>
                <w:bCs/>
                <w:sz w:val="24"/>
                <w:szCs w:val="24"/>
                <w:lang w:eastAsia="pl-PL"/>
              </w:rPr>
            </w:pPr>
            <w:r w:rsidRPr="00DD7057">
              <w:rPr>
                <w:rFonts w:ascii="Arial" w:eastAsia="Times New Roman" w:hAnsi="Arial" w:cs="Arial"/>
                <w:b/>
                <w:bCs/>
                <w:sz w:val="24"/>
                <w:szCs w:val="24"/>
                <w:lang w:eastAsia="pl-PL"/>
              </w:rPr>
              <w:t>Nazwa zadania: „Termomodernizacja budynku przy ul. ………………………. wraz ze zmianą sposobu ogrzewania”</w:t>
            </w:r>
          </w:p>
        </w:tc>
      </w:tr>
      <w:tr w:rsidR="00DD7057" w:rsidRPr="00416697" w:rsidTr="000F2DAA">
        <w:trPr>
          <w:gridAfter w:val="1"/>
          <w:wAfter w:w="16" w:type="dxa"/>
          <w:trHeight w:val="300"/>
        </w:trPr>
        <w:tc>
          <w:tcPr>
            <w:tcW w:w="640"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b/>
                <w:bCs/>
                <w:lang w:eastAsia="pl-PL"/>
              </w:rPr>
            </w:pPr>
          </w:p>
        </w:tc>
        <w:tc>
          <w:tcPr>
            <w:tcW w:w="5453"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1514"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DD7057" w:rsidRPr="00416697" w:rsidRDefault="00DD7057" w:rsidP="00DD7057">
            <w:pPr>
              <w:spacing w:after="0" w:line="240" w:lineRule="auto"/>
              <w:jc w:val="center"/>
              <w:rPr>
                <w:rFonts w:ascii="Arial" w:eastAsia="Times New Roman" w:hAnsi="Arial" w:cs="Arial"/>
                <w:lang w:eastAsia="pl-PL"/>
              </w:rPr>
            </w:pPr>
          </w:p>
        </w:tc>
      </w:tr>
      <w:tr w:rsidR="000F2DAA" w:rsidRPr="000F2DAA" w:rsidTr="000F2DAA">
        <w:trPr>
          <w:trHeight w:val="300"/>
        </w:trPr>
        <w:tc>
          <w:tcPr>
            <w:tcW w:w="415"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0F2DAA" w:rsidRPr="007B3A6E" w:rsidRDefault="0040356B"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L</w:t>
            </w:r>
            <w:r w:rsidR="000F2DAA" w:rsidRPr="007B3A6E">
              <w:rPr>
                <w:rFonts w:ascii="Arial" w:eastAsia="Times New Roman" w:hAnsi="Arial" w:cs="Arial"/>
                <w:iCs/>
                <w:color w:val="000000"/>
                <w:lang w:eastAsia="pl-PL"/>
              </w:rPr>
              <w:t>p</w:t>
            </w:r>
            <w:r>
              <w:rPr>
                <w:rFonts w:ascii="Arial" w:eastAsia="Times New Roman" w:hAnsi="Arial" w:cs="Arial"/>
                <w:iCs/>
                <w:color w:val="000000"/>
                <w:lang w:eastAsia="pl-PL"/>
              </w:rPr>
              <w:t>.</w:t>
            </w:r>
          </w:p>
        </w:tc>
        <w:tc>
          <w:tcPr>
            <w:tcW w:w="5557"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Zakres rzeczowy robót do wykonania</w:t>
            </w:r>
          </w:p>
        </w:tc>
        <w:tc>
          <w:tcPr>
            <w:tcW w:w="1543"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Wartość robót netto (zł)</w:t>
            </w:r>
          </w:p>
        </w:tc>
        <w:tc>
          <w:tcPr>
            <w:tcW w:w="5964" w:type="dxa"/>
            <w:gridSpan w:val="12"/>
            <w:tcBorders>
              <w:top w:val="single" w:sz="4" w:space="0" w:color="auto"/>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Czas realizacji w miesiącach</w:t>
            </w:r>
          </w:p>
        </w:tc>
      </w:tr>
      <w:tr w:rsidR="000F2DAA" w:rsidRPr="000F2DAA" w:rsidTr="000F2DAA">
        <w:trPr>
          <w:trHeight w:val="300"/>
        </w:trPr>
        <w:tc>
          <w:tcPr>
            <w:tcW w:w="415" w:type="dxa"/>
            <w:vMerge/>
            <w:tcBorders>
              <w:top w:val="single" w:sz="4" w:space="0" w:color="auto"/>
              <w:left w:val="single" w:sz="4" w:space="0" w:color="auto"/>
              <w:bottom w:val="single" w:sz="4" w:space="0" w:color="auto"/>
              <w:right w:val="single" w:sz="4" w:space="0" w:color="auto"/>
            </w:tcBorders>
            <w:vAlign w:val="center"/>
            <w:hideMark/>
          </w:tcPr>
          <w:p w:rsidR="000F2DAA" w:rsidRPr="007B3A6E" w:rsidRDefault="000F2DAA" w:rsidP="000F2DAA">
            <w:pPr>
              <w:spacing w:after="0" w:line="240" w:lineRule="auto"/>
              <w:rPr>
                <w:rFonts w:ascii="Arial" w:eastAsia="Times New Roman" w:hAnsi="Arial" w:cs="Arial"/>
                <w:iCs/>
                <w:color w:val="000000"/>
                <w:lang w:eastAsia="pl-PL"/>
              </w:rPr>
            </w:pPr>
          </w:p>
        </w:tc>
        <w:tc>
          <w:tcPr>
            <w:tcW w:w="5557" w:type="dxa"/>
            <w:gridSpan w:val="2"/>
            <w:vMerge/>
            <w:tcBorders>
              <w:top w:val="single" w:sz="4" w:space="0" w:color="auto"/>
              <w:left w:val="single" w:sz="4" w:space="0" w:color="auto"/>
              <w:bottom w:val="single" w:sz="4" w:space="0" w:color="auto"/>
              <w:right w:val="single" w:sz="4" w:space="0" w:color="auto"/>
            </w:tcBorders>
            <w:vAlign w:val="center"/>
            <w:hideMark/>
          </w:tcPr>
          <w:p w:rsidR="000F2DAA" w:rsidRPr="007B3A6E" w:rsidRDefault="000F2DAA" w:rsidP="000F2DAA">
            <w:pPr>
              <w:spacing w:after="0" w:line="240" w:lineRule="auto"/>
              <w:rPr>
                <w:rFonts w:ascii="Arial" w:eastAsia="Times New Roman" w:hAnsi="Arial" w:cs="Arial"/>
                <w:iCs/>
                <w:color w:val="000000"/>
                <w:lang w:eastAsia="pl-PL"/>
              </w:rPr>
            </w:pPr>
          </w:p>
        </w:tc>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rsidR="000F2DAA" w:rsidRPr="007B3A6E" w:rsidRDefault="000F2DAA" w:rsidP="000F2DAA">
            <w:pPr>
              <w:spacing w:after="0" w:line="240" w:lineRule="auto"/>
              <w:rPr>
                <w:rFonts w:ascii="Arial" w:eastAsia="Times New Roman" w:hAnsi="Arial" w:cs="Arial"/>
                <w:iCs/>
                <w:color w:val="000000"/>
                <w:lang w:eastAsia="pl-PL"/>
              </w:rPr>
            </w:pPr>
          </w:p>
        </w:tc>
        <w:tc>
          <w:tcPr>
            <w:tcW w:w="994" w:type="dxa"/>
            <w:gridSpan w:val="2"/>
            <w:tcBorders>
              <w:top w:val="nil"/>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1</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2</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3</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4</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5</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6</w:t>
            </w:r>
          </w:p>
        </w:tc>
      </w:tr>
      <w:tr w:rsidR="000F2DAA" w:rsidRPr="000F2DAA"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1</w:t>
            </w:r>
          </w:p>
        </w:tc>
        <w:tc>
          <w:tcPr>
            <w:tcW w:w="5557" w:type="dxa"/>
            <w:gridSpan w:val="2"/>
            <w:tcBorders>
              <w:top w:val="nil"/>
              <w:left w:val="single" w:sz="4" w:space="0" w:color="auto"/>
              <w:bottom w:val="single" w:sz="4" w:space="0" w:color="000000"/>
              <w:right w:val="single" w:sz="4" w:space="0" w:color="auto"/>
            </w:tcBorders>
            <w:shd w:val="clear" w:color="auto" w:fill="auto"/>
            <w:noWrap/>
            <w:vAlign w:val="bottom"/>
            <w:hideMark/>
          </w:tcPr>
          <w:p w:rsidR="000F2DAA" w:rsidRPr="007B3A6E" w:rsidRDefault="000F2DAA" w:rsidP="00172161">
            <w:pPr>
              <w:spacing w:after="0" w:line="240" w:lineRule="auto"/>
              <w:rPr>
                <w:rFonts w:ascii="Arial" w:eastAsia="Times New Roman" w:hAnsi="Arial" w:cs="Arial"/>
                <w:b/>
                <w:bCs/>
                <w:color w:val="000000"/>
                <w:lang w:eastAsia="pl-PL"/>
              </w:rPr>
            </w:pPr>
            <w:r w:rsidRPr="007B3A6E">
              <w:rPr>
                <w:rFonts w:ascii="Arial" w:eastAsia="Times New Roman" w:hAnsi="Arial" w:cs="Arial"/>
                <w:b/>
                <w:bCs/>
                <w:color w:val="000000"/>
                <w:lang w:eastAsia="pl-PL"/>
              </w:rPr>
              <w:t>T</w:t>
            </w:r>
            <w:r w:rsidR="00172161">
              <w:rPr>
                <w:rFonts w:ascii="Arial" w:eastAsia="Times New Roman" w:hAnsi="Arial" w:cs="Arial"/>
                <w:b/>
                <w:bCs/>
                <w:color w:val="000000"/>
                <w:lang w:eastAsia="pl-PL"/>
              </w:rPr>
              <w:t>ermomodernizacjs</w:t>
            </w:r>
          </w:p>
        </w:tc>
        <w:tc>
          <w:tcPr>
            <w:tcW w:w="1543" w:type="dxa"/>
            <w:gridSpan w:val="2"/>
            <w:tcBorders>
              <w:top w:val="nil"/>
              <w:left w:val="nil"/>
              <w:bottom w:val="single" w:sz="4" w:space="0" w:color="000000"/>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b/>
                <w:bCs/>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r>
      <w:tr w:rsidR="000F2DAA" w:rsidRPr="000F2DAA"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1.1</w:t>
            </w:r>
          </w:p>
        </w:tc>
        <w:tc>
          <w:tcPr>
            <w:tcW w:w="5557" w:type="dxa"/>
            <w:gridSpan w:val="2"/>
            <w:tcBorders>
              <w:top w:val="nil"/>
              <w:left w:val="single" w:sz="4" w:space="0" w:color="auto"/>
              <w:bottom w:val="single" w:sz="4" w:space="0" w:color="000000"/>
              <w:right w:val="single" w:sz="4" w:space="0" w:color="auto"/>
            </w:tcBorders>
            <w:shd w:val="clear" w:color="000000" w:fill="E7E6E6"/>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ocieplenie ścian zewnętrznych</w:t>
            </w:r>
          </w:p>
        </w:tc>
        <w:tc>
          <w:tcPr>
            <w:tcW w:w="1543" w:type="dxa"/>
            <w:gridSpan w:val="2"/>
            <w:tcBorders>
              <w:top w:val="nil"/>
              <w:left w:val="nil"/>
              <w:bottom w:val="single" w:sz="4" w:space="0" w:color="000000"/>
              <w:right w:val="single" w:sz="4" w:space="0" w:color="auto"/>
            </w:tcBorders>
            <w:shd w:val="clear" w:color="000000" w:fill="E7E6E6"/>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1.2</w:t>
            </w:r>
          </w:p>
        </w:tc>
        <w:tc>
          <w:tcPr>
            <w:tcW w:w="5557" w:type="dxa"/>
            <w:gridSpan w:val="2"/>
            <w:tcBorders>
              <w:top w:val="nil"/>
              <w:left w:val="single" w:sz="4" w:space="0" w:color="auto"/>
              <w:bottom w:val="single" w:sz="4" w:space="0" w:color="000000"/>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ocieplenie ścian zewnętrznych piwnic</w:t>
            </w:r>
          </w:p>
        </w:tc>
        <w:tc>
          <w:tcPr>
            <w:tcW w:w="1543" w:type="dxa"/>
            <w:gridSpan w:val="2"/>
            <w:tcBorders>
              <w:top w:val="nil"/>
              <w:left w:val="nil"/>
              <w:bottom w:val="single" w:sz="4" w:space="0" w:color="000000"/>
              <w:right w:val="single" w:sz="4" w:space="0" w:color="auto"/>
            </w:tcBorders>
            <w:shd w:val="clear" w:color="000000" w:fill="E7E6E6"/>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1.3</w:t>
            </w:r>
          </w:p>
        </w:tc>
        <w:tc>
          <w:tcPr>
            <w:tcW w:w="5557" w:type="dxa"/>
            <w:gridSpan w:val="2"/>
            <w:tcBorders>
              <w:top w:val="nil"/>
              <w:left w:val="single" w:sz="4" w:space="0" w:color="auto"/>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ocieplenie stropu nad ostatnią kondygnacją</w:t>
            </w:r>
          </w:p>
        </w:tc>
        <w:tc>
          <w:tcPr>
            <w:tcW w:w="1543" w:type="dxa"/>
            <w:gridSpan w:val="2"/>
            <w:tcBorders>
              <w:top w:val="nil"/>
              <w:left w:val="nil"/>
              <w:bottom w:val="single" w:sz="4" w:space="0" w:color="000000"/>
              <w:right w:val="single" w:sz="4" w:space="0" w:color="auto"/>
            </w:tcBorders>
            <w:shd w:val="clear" w:color="000000" w:fill="E7E6E6"/>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1.4</w:t>
            </w:r>
          </w:p>
        </w:tc>
        <w:tc>
          <w:tcPr>
            <w:tcW w:w="5557" w:type="dxa"/>
            <w:gridSpan w:val="2"/>
            <w:tcBorders>
              <w:top w:val="single" w:sz="4" w:space="0" w:color="000000"/>
              <w:left w:val="single" w:sz="4" w:space="0" w:color="auto"/>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ocielenie stropu piwnic</w:t>
            </w:r>
          </w:p>
        </w:tc>
        <w:tc>
          <w:tcPr>
            <w:tcW w:w="1543" w:type="dxa"/>
            <w:gridSpan w:val="2"/>
            <w:tcBorders>
              <w:top w:val="nil"/>
              <w:left w:val="nil"/>
              <w:bottom w:val="single" w:sz="4" w:space="0" w:color="000000"/>
              <w:right w:val="single" w:sz="4" w:space="0" w:color="auto"/>
            </w:tcBorders>
            <w:shd w:val="clear" w:color="000000" w:fill="E7E6E6"/>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single" w:sz="4" w:space="0" w:color="auto"/>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1.5</w:t>
            </w:r>
          </w:p>
        </w:tc>
        <w:tc>
          <w:tcPr>
            <w:tcW w:w="5557" w:type="dxa"/>
            <w:gridSpan w:val="2"/>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wymiana stolarki okiennej i drzwi wejściowych</w:t>
            </w:r>
          </w:p>
        </w:tc>
        <w:tc>
          <w:tcPr>
            <w:tcW w:w="1543" w:type="dxa"/>
            <w:gridSpan w:val="2"/>
            <w:tcBorders>
              <w:top w:val="nil"/>
              <w:left w:val="nil"/>
              <w:bottom w:val="single" w:sz="4" w:space="0" w:color="auto"/>
              <w:right w:val="single" w:sz="4" w:space="0" w:color="auto"/>
            </w:tcBorders>
            <w:shd w:val="clear" w:color="000000" w:fill="E7E6E6"/>
            <w:noWrap/>
            <w:vAlign w:val="bottom"/>
          </w:tcPr>
          <w:p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single" w:sz="4" w:space="0" w:color="auto"/>
              <w:left w:val="single" w:sz="4" w:space="0" w:color="auto"/>
              <w:bottom w:val="nil"/>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2</w:t>
            </w:r>
          </w:p>
        </w:tc>
        <w:tc>
          <w:tcPr>
            <w:tcW w:w="5557" w:type="dxa"/>
            <w:gridSpan w:val="2"/>
            <w:tcBorders>
              <w:top w:val="nil"/>
              <w:left w:val="single" w:sz="4" w:space="0" w:color="auto"/>
              <w:bottom w:val="nil"/>
              <w:right w:val="single" w:sz="4" w:space="0" w:color="auto"/>
            </w:tcBorders>
            <w:shd w:val="clear" w:color="auto" w:fill="auto"/>
            <w:vAlign w:val="bottom"/>
            <w:hideMark/>
          </w:tcPr>
          <w:p w:rsidR="000F2DAA" w:rsidRPr="007B3A6E" w:rsidRDefault="00172161" w:rsidP="000F2DAA">
            <w:pPr>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t>Instalacje centralnego ogrzewania</w:t>
            </w:r>
          </w:p>
        </w:tc>
        <w:tc>
          <w:tcPr>
            <w:tcW w:w="1543" w:type="dxa"/>
            <w:gridSpan w:val="2"/>
            <w:tcBorders>
              <w:top w:val="nil"/>
              <w:left w:val="nil"/>
              <w:bottom w:val="nil"/>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b/>
                <w:bCs/>
                <w:color w:val="000000"/>
                <w:lang w:eastAsia="pl-PL"/>
              </w:rPr>
            </w:pPr>
          </w:p>
        </w:tc>
        <w:tc>
          <w:tcPr>
            <w:tcW w:w="994" w:type="dxa"/>
            <w:gridSpan w:val="2"/>
            <w:tcBorders>
              <w:top w:val="nil"/>
              <w:left w:val="nil"/>
              <w:bottom w:val="nil"/>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single" w:sz="4" w:space="0" w:color="auto"/>
              <w:left w:val="single" w:sz="4" w:space="0" w:color="auto"/>
              <w:bottom w:val="single" w:sz="4" w:space="0" w:color="auto"/>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3</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DAA" w:rsidRPr="007B3A6E" w:rsidRDefault="00172161" w:rsidP="000F2DAA">
            <w:pPr>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t>Instalacje gazowe</w:t>
            </w:r>
          </w:p>
        </w:tc>
        <w:tc>
          <w:tcPr>
            <w:tcW w:w="1543" w:type="dxa"/>
            <w:gridSpan w:val="2"/>
            <w:tcBorders>
              <w:top w:val="single" w:sz="4" w:space="0" w:color="auto"/>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b/>
                <w:bCs/>
                <w:color w:val="000000"/>
                <w:lang w:eastAsia="pl-PL"/>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415" w:type="dxa"/>
            <w:tcBorders>
              <w:top w:val="nil"/>
              <w:left w:val="single" w:sz="4" w:space="0" w:color="auto"/>
              <w:bottom w:val="single" w:sz="4" w:space="0" w:color="auto"/>
              <w:right w:val="nil"/>
            </w:tcBorders>
            <w:shd w:val="clear" w:color="auto" w:fill="auto"/>
            <w:noWrap/>
            <w:vAlign w:val="bottom"/>
            <w:hideMark/>
          </w:tcPr>
          <w:p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4</w:t>
            </w:r>
          </w:p>
        </w:tc>
        <w:tc>
          <w:tcPr>
            <w:tcW w:w="55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F2DAA" w:rsidRPr="007B3A6E" w:rsidRDefault="00172161" w:rsidP="000F2DAA">
            <w:pPr>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t>Promocja</w:t>
            </w:r>
            <w:r w:rsidR="000F2DAA" w:rsidRPr="007B3A6E">
              <w:rPr>
                <w:rFonts w:ascii="Arial" w:eastAsia="Times New Roman" w:hAnsi="Arial" w:cs="Arial"/>
                <w:b/>
                <w:bCs/>
                <w:color w:val="000000"/>
                <w:lang w:eastAsia="pl-PL"/>
              </w:rPr>
              <w:t xml:space="preserve"> - tablice</w:t>
            </w:r>
          </w:p>
        </w:tc>
        <w:tc>
          <w:tcPr>
            <w:tcW w:w="1543" w:type="dxa"/>
            <w:gridSpan w:val="2"/>
            <w:tcBorders>
              <w:top w:val="nil"/>
              <w:left w:val="nil"/>
              <w:bottom w:val="single" w:sz="4" w:space="0" w:color="auto"/>
              <w:right w:val="single" w:sz="4" w:space="0" w:color="auto"/>
            </w:tcBorders>
            <w:shd w:val="clear" w:color="auto" w:fill="auto"/>
            <w:noWrap/>
            <w:vAlign w:val="bottom"/>
          </w:tcPr>
          <w:p w:rsidR="000F2DAA" w:rsidRPr="007B3A6E" w:rsidRDefault="000F2DAA" w:rsidP="000F2DAA">
            <w:pPr>
              <w:spacing w:after="0" w:line="240" w:lineRule="auto"/>
              <w:jc w:val="right"/>
              <w:rPr>
                <w:rFonts w:ascii="Arial" w:eastAsia="Times New Roman" w:hAnsi="Arial" w:cs="Arial"/>
                <w:b/>
                <w:bCs/>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rsidTr="000F2DAA">
        <w:trPr>
          <w:trHeight w:val="300"/>
        </w:trPr>
        <w:tc>
          <w:tcPr>
            <w:tcW w:w="5972" w:type="dxa"/>
            <w:gridSpan w:val="3"/>
            <w:tcBorders>
              <w:top w:val="single" w:sz="4" w:space="0" w:color="auto"/>
              <w:left w:val="single" w:sz="4" w:space="0" w:color="auto"/>
              <w:bottom w:val="single" w:sz="4" w:space="0" w:color="auto"/>
              <w:right w:val="nil"/>
            </w:tcBorders>
            <w:shd w:val="clear" w:color="FFFFFF" w:fill="FFCC99"/>
            <w:noWrap/>
            <w:vAlign w:val="bottom"/>
            <w:hideMark/>
          </w:tcPr>
          <w:p w:rsidR="000F2DAA" w:rsidRPr="007B3A6E" w:rsidRDefault="007B5ADE" w:rsidP="000F2DAA">
            <w:pPr>
              <w:spacing w:after="0" w:line="240" w:lineRule="auto"/>
              <w:jc w:val="right"/>
              <w:rPr>
                <w:rFonts w:ascii="Arial" w:eastAsia="Times New Roman" w:hAnsi="Arial" w:cs="Arial"/>
                <w:b/>
                <w:bCs/>
                <w:iCs/>
                <w:color w:val="000000"/>
                <w:lang w:eastAsia="pl-PL"/>
              </w:rPr>
            </w:pPr>
            <w:r>
              <w:rPr>
                <w:rFonts w:ascii="Arial" w:eastAsia="Times New Roman" w:hAnsi="Arial" w:cs="Arial"/>
                <w:b/>
                <w:bCs/>
                <w:iCs/>
                <w:color w:val="000000"/>
                <w:lang w:eastAsia="pl-PL"/>
              </w:rPr>
              <w:t>Suma</w:t>
            </w:r>
            <w:r w:rsidR="000F2DAA" w:rsidRPr="007B3A6E">
              <w:rPr>
                <w:rFonts w:ascii="Arial" w:eastAsia="Times New Roman" w:hAnsi="Arial" w:cs="Arial"/>
                <w:b/>
                <w:bCs/>
                <w:iCs/>
                <w:color w:val="000000"/>
                <w:lang w:eastAsia="pl-PL"/>
              </w:rPr>
              <w:t xml:space="preserve"> (netto zł)</w:t>
            </w:r>
          </w:p>
        </w:tc>
        <w:tc>
          <w:tcPr>
            <w:tcW w:w="1543" w:type="dxa"/>
            <w:gridSpan w:val="2"/>
            <w:tcBorders>
              <w:top w:val="nil"/>
              <w:left w:val="single" w:sz="4" w:space="0" w:color="auto"/>
              <w:bottom w:val="single" w:sz="4" w:space="0" w:color="auto"/>
              <w:right w:val="single" w:sz="4" w:space="0" w:color="auto"/>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b/>
                <w:bCs/>
                <w:iCs/>
                <w:lang w:eastAsia="pl-PL"/>
              </w:rPr>
            </w:pPr>
            <w:r w:rsidRPr="007B3A6E">
              <w:rPr>
                <w:rFonts w:ascii="Arial" w:eastAsia="Times New Roman" w:hAnsi="Arial" w:cs="Arial"/>
                <w:b/>
                <w:bCs/>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auto"/>
            </w:tcBorders>
            <w:shd w:val="clear" w:color="FFFFFF" w:fill="FFCC99"/>
            <w:noWrap/>
            <w:vAlign w:val="bottom"/>
            <w:hideMark/>
          </w:tcPr>
          <w:p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r>
    </w:tbl>
    <w:p w:rsidR="00F270EF" w:rsidRPr="00416697" w:rsidRDefault="00F270EF" w:rsidP="00907230">
      <w:pPr>
        <w:tabs>
          <w:tab w:val="left" w:pos="1290"/>
        </w:tabs>
        <w:rPr>
          <w:rFonts w:ascii="Times New Roman" w:eastAsia="Times New Roman" w:hAnsi="Times New Roman" w:cs="Times New Roman"/>
          <w:lang w:eastAsia="pl-PL"/>
        </w:rPr>
      </w:pPr>
    </w:p>
    <w:sectPr w:rsidR="00F270EF" w:rsidRPr="00416697" w:rsidSect="00907230">
      <w:footerReference w:type="first" r:id="rId25"/>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6F" w:rsidRDefault="00AF1A6F" w:rsidP="00716EAE">
      <w:pPr>
        <w:spacing w:after="0" w:line="240" w:lineRule="auto"/>
      </w:pPr>
      <w:r>
        <w:separator/>
      </w:r>
    </w:p>
  </w:endnote>
  <w:endnote w:type="continuationSeparator" w:id="0">
    <w:p w:rsidR="00AF1A6F" w:rsidRDefault="00AF1A6F"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6F" w:rsidRDefault="00AF1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F1A6F" w:rsidRDefault="00AF1A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6F" w:rsidRPr="001B712B" w:rsidRDefault="00AF1A6F"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42052C">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42052C">
      <w:rPr>
        <w:rStyle w:val="Numerstrony"/>
        <w:noProof/>
        <w:sz w:val="18"/>
        <w:szCs w:val="18"/>
      </w:rPr>
      <w:t>86</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6F" w:rsidRPr="001B712B" w:rsidRDefault="00AF1A6F"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42052C">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42052C">
      <w:rPr>
        <w:rStyle w:val="Numerstrony"/>
        <w:noProof/>
        <w:sz w:val="18"/>
        <w:szCs w:val="18"/>
      </w:rPr>
      <w:t>86</w:t>
    </w:r>
    <w:r w:rsidRPr="001B712B">
      <w:rPr>
        <w:rStyle w:val="Numerstrony"/>
        <w:sz w:val="18"/>
        <w:szCs w:val="18"/>
      </w:rPr>
      <w:fldChar w:fldCharType="end"/>
    </w:r>
    <w:r>
      <w:rPr>
        <w:sz w:val="18"/>
        <w:szCs w:val="18"/>
      </w:rPr>
      <w:t xml:space="preserve">                                       </w:t>
    </w:r>
  </w:p>
  <w:p w:rsidR="00AF1A6F" w:rsidRDefault="00AF1A6F" w:rsidP="00DA3F62">
    <w:pPr>
      <w:pStyle w:val="Stopka"/>
      <w:tabs>
        <w:tab w:val="left" w:pos="2490"/>
      </w:tabs>
    </w:pPr>
    <w:r w:rsidRPr="00C241E8">
      <w:rPr>
        <w:noProof/>
      </w:rPr>
      <w:drawing>
        <wp:inline distT="0" distB="0" distL="0" distR="0" wp14:anchorId="30128322" wp14:editId="513D6EBD">
          <wp:extent cx="5831840" cy="758233"/>
          <wp:effectExtent l="0" t="0" r="0" b="0"/>
          <wp:docPr id="2" name="Obraz 2" descr="C:\Users\bchwalek\AppData\Local\Temp\Temp1_FE_POIS_barwy_RP_FS (1).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chwalek\AppData\Local\Temp\Temp1_FE_POIS_barwy_RP_FS (1).zip\FE POIS_barwy RP_FS\POLSKI\poziom\FE_POIS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758233"/>
                  </a:xfrm>
                  <a:prstGeom prst="rect">
                    <a:avLst/>
                  </a:prstGeom>
                  <a:noFill/>
                  <a:ln>
                    <a:noFill/>
                  </a:ln>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6F" w:rsidRPr="001B712B" w:rsidRDefault="00AF1A6F"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42052C">
      <w:rPr>
        <w:rStyle w:val="Numerstrony"/>
        <w:noProof/>
        <w:sz w:val="18"/>
        <w:szCs w:val="18"/>
      </w:rPr>
      <w:t>60</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42052C">
      <w:rPr>
        <w:rStyle w:val="Numerstrony"/>
        <w:noProof/>
        <w:sz w:val="18"/>
        <w:szCs w:val="18"/>
      </w:rPr>
      <w:t>60</w:t>
    </w:r>
    <w:r w:rsidRPr="001B712B">
      <w:rPr>
        <w:rStyle w:val="Numerstrony"/>
        <w:sz w:val="18"/>
        <w:szCs w:val="18"/>
      </w:rPr>
      <w:fldChar w:fldCharType="end"/>
    </w:r>
    <w:r>
      <w:rPr>
        <w:sz w:val="18"/>
        <w:szCs w:val="18"/>
      </w:rPr>
      <w:t xml:space="preserve">                                       </w:t>
    </w:r>
  </w:p>
  <w:p w:rsidR="00AF1A6F" w:rsidRDefault="00AF1A6F"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6F" w:rsidRPr="001B712B" w:rsidRDefault="00AF1A6F"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42052C">
      <w:rPr>
        <w:rStyle w:val="Numerstrony"/>
        <w:noProof/>
        <w:sz w:val="18"/>
        <w:szCs w:val="18"/>
      </w:rPr>
      <w:t>86</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42052C">
      <w:rPr>
        <w:rStyle w:val="Numerstrony"/>
        <w:noProof/>
        <w:sz w:val="18"/>
        <w:szCs w:val="18"/>
      </w:rPr>
      <w:t>86</w:t>
    </w:r>
    <w:r w:rsidRPr="001B712B">
      <w:rPr>
        <w:rStyle w:val="Numerstrony"/>
        <w:sz w:val="18"/>
        <w:szCs w:val="18"/>
      </w:rPr>
      <w:fldChar w:fldCharType="end"/>
    </w:r>
    <w:r>
      <w:rPr>
        <w:sz w:val="18"/>
        <w:szCs w:val="18"/>
      </w:rPr>
      <w:t xml:space="preserve">                                       </w:t>
    </w:r>
  </w:p>
  <w:p w:rsidR="00AF1A6F" w:rsidRDefault="00AF1A6F"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6F" w:rsidRDefault="00AF1A6F" w:rsidP="00716EAE">
      <w:pPr>
        <w:spacing w:after="0" w:line="240" w:lineRule="auto"/>
      </w:pPr>
      <w:r>
        <w:separator/>
      </w:r>
    </w:p>
  </w:footnote>
  <w:footnote w:type="continuationSeparator" w:id="0">
    <w:p w:rsidR="00AF1A6F" w:rsidRDefault="00AF1A6F" w:rsidP="00716EAE">
      <w:pPr>
        <w:spacing w:after="0" w:line="240" w:lineRule="auto"/>
      </w:pPr>
      <w:r>
        <w:continuationSeparator/>
      </w:r>
    </w:p>
  </w:footnote>
  <w:footnote w:id="1">
    <w:p w:rsidR="00AF1A6F" w:rsidRPr="00171AC0" w:rsidRDefault="00AF1A6F"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AF1A6F" w:rsidRPr="00D07790" w:rsidRDefault="00AF1A6F"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6F" w:rsidRDefault="00AF1A6F"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6D26915"/>
    <w:multiLevelType w:val="hybridMultilevel"/>
    <w:tmpl w:val="0DDE5772"/>
    <w:lvl w:ilvl="0" w:tplc="DE1A462A">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E576B"/>
    <w:multiLevelType w:val="hybridMultilevel"/>
    <w:tmpl w:val="BAF61C48"/>
    <w:lvl w:ilvl="0" w:tplc="4EDA55D2">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8D0492"/>
    <w:multiLevelType w:val="hybridMultilevel"/>
    <w:tmpl w:val="A336C248"/>
    <w:lvl w:ilvl="0" w:tplc="D27A47C8">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 w15:restartNumberingAfterBreak="0">
    <w:nsid w:val="0BAC6FF2"/>
    <w:multiLevelType w:val="multilevel"/>
    <w:tmpl w:val="62C0D2F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C793E3A"/>
    <w:multiLevelType w:val="hybridMultilevel"/>
    <w:tmpl w:val="57F6097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840649"/>
    <w:multiLevelType w:val="hybridMultilevel"/>
    <w:tmpl w:val="127ED63C"/>
    <w:lvl w:ilvl="0" w:tplc="5594A4BE">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E677A6"/>
    <w:multiLevelType w:val="hybridMultilevel"/>
    <w:tmpl w:val="91DAD7A6"/>
    <w:lvl w:ilvl="0" w:tplc="88A0C7D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E30308"/>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BE163D"/>
    <w:multiLevelType w:val="hybridMultilevel"/>
    <w:tmpl w:val="49CC735E"/>
    <w:lvl w:ilvl="0" w:tplc="17D8256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D56EB"/>
    <w:multiLevelType w:val="hybridMultilevel"/>
    <w:tmpl w:val="B30C5D0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A386C"/>
    <w:multiLevelType w:val="hybridMultilevel"/>
    <w:tmpl w:val="42505518"/>
    <w:lvl w:ilvl="0" w:tplc="CA2EECA4">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6F0AA4"/>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12B6A"/>
    <w:multiLevelType w:val="hybridMultilevel"/>
    <w:tmpl w:val="10B06DBA"/>
    <w:lvl w:ilvl="0" w:tplc="08785A0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34630"/>
    <w:multiLevelType w:val="hybridMultilevel"/>
    <w:tmpl w:val="16B0E2D8"/>
    <w:lvl w:ilvl="0" w:tplc="DF24175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2B132D"/>
    <w:multiLevelType w:val="hybridMultilevel"/>
    <w:tmpl w:val="1D6AE260"/>
    <w:lvl w:ilvl="0" w:tplc="04150011">
      <w:start w:val="1"/>
      <w:numFmt w:val="decimal"/>
      <w:lvlText w:val="%1)"/>
      <w:lvlJc w:val="left"/>
      <w:pPr>
        <w:ind w:left="720" w:hanging="360"/>
      </w:pPr>
      <w:rPr>
        <w:rFonts w:cs="Times New Roman"/>
      </w:rPr>
    </w:lvl>
    <w:lvl w:ilvl="1" w:tplc="358EE8D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B4148B"/>
    <w:multiLevelType w:val="hybridMultilevel"/>
    <w:tmpl w:val="94C25B3A"/>
    <w:lvl w:ilvl="0" w:tplc="1F24F72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791DC9"/>
    <w:multiLevelType w:val="hybridMultilevel"/>
    <w:tmpl w:val="CC9E6A52"/>
    <w:lvl w:ilvl="0" w:tplc="400EB02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8F71DA9"/>
    <w:multiLevelType w:val="hybridMultilevel"/>
    <w:tmpl w:val="3FE0E1B8"/>
    <w:lvl w:ilvl="0" w:tplc="F008260C">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90C5039"/>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53E1B"/>
    <w:multiLevelType w:val="hybridMultilevel"/>
    <w:tmpl w:val="AAB800DE"/>
    <w:lvl w:ilvl="0" w:tplc="62968576">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6D51C3"/>
    <w:multiLevelType w:val="hybridMultilevel"/>
    <w:tmpl w:val="42C29D2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0D158D0"/>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907A5C"/>
    <w:multiLevelType w:val="hybridMultilevel"/>
    <w:tmpl w:val="9B9EA3E0"/>
    <w:lvl w:ilvl="0" w:tplc="D81C3BF4">
      <w:start w:val="7"/>
      <w:numFmt w:val="decimal"/>
      <w:lvlText w:val="%1)"/>
      <w:lvlJc w:val="left"/>
      <w:pPr>
        <w:tabs>
          <w:tab w:val="num" w:pos="720"/>
        </w:tabs>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C461A2"/>
    <w:multiLevelType w:val="hybridMultilevel"/>
    <w:tmpl w:val="E7287B9A"/>
    <w:lvl w:ilvl="0" w:tplc="C43CDB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563C764B"/>
    <w:multiLevelType w:val="hybridMultilevel"/>
    <w:tmpl w:val="00040220"/>
    <w:lvl w:ilvl="0" w:tplc="BB485B6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D61136"/>
    <w:multiLevelType w:val="hybridMultilevel"/>
    <w:tmpl w:val="CF466088"/>
    <w:lvl w:ilvl="0" w:tplc="6A0A833A">
      <w:start w:val="5"/>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97273D"/>
    <w:multiLevelType w:val="multilevel"/>
    <w:tmpl w:val="60BC6E8A"/>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A16756"/>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202AB8"/>
    <w:multiLevelType w:val="hybridMultilevel"/>
    <w:tmpl w:val="6F186724"/>
    <w:lvl w:ilvl="0" w:tplc="2C76FD5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C0158E"/>
    <w:multiLevelType w:val="hybridMultilevel"/>
    <w:tmpl w:val="C786D5CC"/>
    <w:lvl w:ilvl="0" w:tplc="47AE6C1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50"/>
  </w:num>
  <w:num w:numId="4">
    <w:abstractNumId w:val="61"/>
  </w:num>
  <w:num w:numId="5">
    <w:abstractNumId w:val="54"/>
  </w:num>
  <w:num w:numId="6">
    <w:abstractNumId w:val="2"/>
  </w:num>
  <w:num w:numId="7">
    <w:abstractNumId w:val="22"/>
  </w:num>
  <w:num w:numId="8">
    <w:abstractNumId w:val="86"/>
  </w:num>
  <w:num w:numId="9">
    <w:abstractNumId w:val="25"/>
  </w:num>
  <w:num w:numId="10">
    <w:abstractNumId w:val="76"/>
  </w:num>
  <w:num w:numId="11">
    <w:abstractNumId w:val="30"/>
  </w:num>
  <w:num w:numId="12">
    <w:abstractNumId w:val="42"/>
  </w:num>
  <w:num w:numId="13">
    <w:abstractNumId w:val="48"/>
  </w:num>
  <w:num w:numId="14">
    <w:abstractNumId w:val="6"/>
  </w:num>
  <w:num w:numId="15">
    <w:abstractNumId w:val="51"/>
  </w:num>
  <w:num w:numId="16">
    <w:abstractNumId w:val="81"/>
  </w:num>
  <w:num w:numId="17">
    <w:abstractNumId w:val="70"/>
  </w:num>
  <w:num w:numId="18">
    <w:abstractNumId w:val="71"/>
  </w:num>
  <w:num w:numId="19">
    <w:abstractNumId w:val="79"/>
  </w:num>
  <w:num w:numId="20">
    <w:abstractNumId w:val="17"/>
  </w:num>
  <w:num w:numId="21">
    <w:abstractNumId w:val="80"/>
  </w:num>
  <w:num w:numId="22">
    <w:abstractNumId w:val="12"/>
  </w:num>
  <w:num w:numId="23">
    <w:abstractNumId w:val="0"/>
  </w:num>
  <w:num w:numId="24">
    <w:abstractNumId w:val="5"/>
  </w:num>
  <w:num w:numId="25">
    <w:abstractNumId w:val="31"/>
  </w:num>
  <w:num w:numId="26">
    <w:abstractNumId w:val="67"/>
  </w:num>
  <w:num w:numId="27">
    <w:abstractNumId w:val="19"/>
  </w:num>
  <w:num w:numId="28">
    <w:abstractNumId w:val="28"/>
  </w:num>
  <w:num w:numId="29">
    <w:abstractNumId w:val="57"/>
  </w:num>
  <w:num w:numId="30">
    <w:abstractNumId w:val="24"/>
  </w:num>
  <w:num w:numId="31">
    <w:abstractNumId w:val="85"/>
  </w:num>
  <w:num w:numId="32">
    <w:abstractNumId w:val="59"/>
  </w:num>
  <w:num w:numId="33">
    <w:abstractNumId w:val="37"/>
  </w:num>
  <w:num w:numId="34">
    <w:abstractNumId w:val="84"/>
  </w:num>
  <w:num w:numId="35">
    <w:abstractNumId w:val="49"/>
  </w:num>
  <w:num w:numId="36">
    <w:abstractNumId w:val="83"/>
  </w:num>
  <w:num w:numId="37">
    <w:abstractNumId w:val="23"/>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num>
  <w:num w:numId="42">
    <w:abstractNumId w:val="43"/>
  </w:num>
  <w:num w:numId="43">
    <w:abstractNumId w:val="5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8"/>
  </w:num>
  <w:num w:numId="47">
    <w:abstractNumId w:val="16"/>
  </w:num>
  <w:num w:numId="48">
    <w:abstractNumId w:val="35"/>
  </w:num>
  <w:num w:numId="49">
    <w:abstractNumId w:val="8"/>
  </w:num>
  <w:num w:numId="50">
    <w:abstractNumId w:val="74"/>
  </w:num>
  <w:num w:numId="51">
    <w:abstractNumId w:val="55"/>
  </w:num>
  <w:num w:numId="52">
    <w:abstractNumId w:val="88"/>
  </w:num>
  <w:num w:numId="53">
    <w:abstractNumId w:val="75"/>
  </w:num>
  <w:num w:numId="54">
    <w:abstractNumId w:val="47"/>
  </w:num>
  <w:num w:numId="55">
    <w:abstractNumId w:val="82"/>
  </w:num>
  <w:num w:numId="56">
    <w:abstractNumId w:val="27"/>
  </w:num>
  <w:num w:numId="57">
    <w:abstractNumId w:val="73"/>
  </w:num>
  <w:num w:numId="58">
    <w:abstractNumId w:val="13"/>
  </w:num>
  <w:num w:numId="59">
    <w:abstractNumId w:val="34"/>
  </w:num>
  <w:num w:numId="60">
    <w:abstractNumId w:val="53"/>
  </w:num>
  <w:num w:numId="61">
    <w:abstractNumId w:val="58"/>
  </w:num>
  <w:num w:numId="62">
    <w:abstractNumId w:val="33"/>
  </w:num>
  <w:num w:numId="63">
    <w:abstractNumId w:val="64"/>
  </w:num>
  <w:num w:numId="64">
    <w:abstractNumId w:val="29"/>
  </w:num>
  <w:num w:numId="65">
    <w:abstractNumId w:val="9"/>
  </w:num>
  <w:num w:numId="66">
    <w:abstractNumId w:val="78"/>
  </w:num>
  <w:num w:numId="67">
    <w:abstractNumId w:val="15"/>
  </w:num>
  <w:num w:numId="68">
    <w:abstractNumId w:val="44"/>
  </w:num>
  <w:num w:numId="69">
    <w:abstractNumId w:val="7"/>
  </w:num>
  <w:num w:numId="70">
    <w:abstractNumId w:val="14"/>
  </w:num>
  <w:num w:numId="71">
    <w:abstractNumId w:val="65"/>
  </w:num>
  <w:num w:numId="72">
    <w:abstractNumId w:val="39"/>
  </w:num>
  <w:num w:numId="73">
    <w:abstractNumId w:val="63"/>
  </w:num>
  <w:num w:numId="74">
    <w:abstractNumId w:val="66"/>
  </w:num>
  <w:num w:numId="75">
    <w:abstractNumId w:val="21"/>
  </w:num>
  <w:num w:numId="76">
    <w:abstractNumId w:val="69"/>
  </w:num>
  <w:num w:numId="77">
    <w:abstractNumId w:val="26"/>
  </w:num>
  <w:num w:numId="78">
    <w:abstractNumId w:val="46"/>
  </w:num>
  <w:num w:numId="79">
    <w:abstractNumId w:val="72"/>
  </w:num>
  <w:num w:numId="80">
    <w:abstractNumId w:val="40"/>
  </w:num>
  <w:num w:numId="81">
    <w:abstractNumId w:val="18"/>
  </w:num>
  <w:num w:numId="82">
    <w:abstractNumId w:val="4"/>
  </w:num>
  <w:num w:numId="83">
    <w:abstractNumId w:val="45"/>
  </w:num>
  <w:num w:numId="84">
    <w:abstractNumId w:val="68"/>
  </w:num>
  <w:num w:numId="85">
    <w:abstractNumId w:val="56"/>
  </w:num>
  <w:num w:numId="86">
    <w:abstractNumId w:val="11"/>
  </w:num>
  <w:num w:numId="87">
    <w:abstractNumId w:val="32"/>
  </w:num>
  <w:num w:numId="88">
    <w:abstractNumId w:val="87"/>
  </w:num>
  <w:num w:numId="89">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PUlvs28Nb9bct0lxIYmTe6AkHYcJjw7J07H3QYlBqqDkLDXaN83lCgJxY9B9WB0yRHPMwvaSvUiEAlPmAzNbA==" w:salt="JvOkFpaaIIdZPsRsSg1Oog=="/>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09F6"/>
    <w:rsid w:val="000258E1"/>
    <w:rsid w:val="000363D3"/>
    <w:rsid w:val="00045B55"/>
    <w:rsid w:val="00045F7A"/>
    <w:rsid w:val="0004753E"/>
    <w:rsid w:val="00053EF0"/>
    <w:rsid w:val="0005443D"/>
    <w:rsid w:val="00055D30"/>
    <w:rsid w:val="00057818"/>
    <w:rsid w:val="00061D13"/>
    <w:rsid w:val="0006349A"/>
    <w:rsid w:val="00064BA4"/>
    <w:rsid w:val="00070BE5"/>
    <w:rsid w:val="00072AC9"/>
    <w:rsid w:val="0007725F"/>
    <w:rsid w:val="000778A0"/>
    <w:rsid w:val="00077FD4"/>
    <w:rsid w:val="000800BC"/>
    <w:rsid w:val="00083165"/>
    <w:rsid w:val="000868F1"/>
    <w:rsid w:val="0009367D"/>
    <w:rsid w:val="00097E50"/>
    <w:rsid w:val="000A072A"/>
    <w:rsid w:val="000A4ABE"/>
    <w:rsid w:val="000A5A05"/>
    <w:rsid w:val="000B3732"/>
    <w:rsid w:val="000B7CAC"/>
    <w:rsid w:val="000C1808"/>
    <w:rsid w:val="000D03CF"/>
    <w:rsid w:val="000D0D8B"/>
    <w:rsid w:val="000D6766"/>
    <w:rsid w:val="000D6CD1"/>
    <w:rsid w:val="000E39DE"/>
    <w:rsid w:val="000E689C"/>
    <w:rsid w:val="000E7D02"/>
    <w:rsid w:val="000F2DAA"/>
    <w:rsid w:val="000F4310"/>
    <w:rsid w:val="000F470B"/>
    <w:rsid w:val="001050CA"/>
    <w:rsid w:val="0010580F"/>
    <w:rsid w:val="00107132"/>
    <w:rsid w:val="001073AB"/>
    <w:rsid w:val="0011084F"/>
    <w:rsid w:val="00117997"/>
    <w:rsid w:val="0012017C"/>
    <w:rsid w:val="00121DA0"/>
    <w:rsid w:val="00123BCC"/>
    <w:rsid w:val="0012404B"/>
    <w:rsid w:val="00125C68"/>
    <w:rsid w:val="00131456"/>
    <w:rsid w:val="00141F37"/>
    <w:rsid w:val="001468A1"/>
    <w:rsid w:val="00153459"/>
    <w:rsid w:val="001539EB"/>
    <w:rsid w:val="00154A33"/>
    <w:rsid w:val="00156DA8"/>
    <w:rsid w:val="001634FB"/>
    <w:rsid w:val="00165E11"/>
    <w:rsid w:val="00166E2C"/>
    <w:rsid w:val="00171AC0"/>
    <w:rsid w:val="00172161"/>
    <w:rsid w:val="00172793"/>
    <w:rsid w:val="00173F6A"/>
    <w:rsid w:val="001743A5"/>
    <w:rsid w:val="00177613"/>
    <w:rsid w:val="0018386C"/>
    <w:rsid w:val="00184B93"/>
    <w:rsid w:val="00185300"/>
    <w:rsid w:val="001853C6"/>
    <w:rsid w:val="00185654"/>
    <w:rsid w:val="00187AD3"/>
    <w:rsid w:val="0019326B"/>
    <w:rsid w:val="00193D05"/>
    <w:rsid w:val="00196375"/>
    <w:rsid w:val="001964F7"/>
    <w:rsid w:val="001974D4"/>
    <w:rsid w:val="001A2BC1"/>
    <w:rsid w:val="001A34F0"/>
    <w:rsid w:val="001A465B"/>
    <w:rsid w:val="001A74F7"/>
    <w:rsid w:val="001B030D"/>
    <w:rsid w:val="001B6842"/>
    <w:rsid w:val="001C17FC"/>
    <w:rsid w:val="001C4235"/>
    <w:rsid w:val="001C66FD"/>
    <w:rsid w:val="001C6B0D"/>
    <w:rsid w:val="001D0388"/>
    <w:rsid w:val="001D0FE6"/>
    <w:rsid w:val="001D4B1F"/>
    <w:rsid w:val="001D708B"/>
    <w:rsid w:val="001E1856"/>
    <w:rsid w:val="001E37E9"/>
    <w:rsid w:val="001E44C3"/>
    <w:rsid w:val="001E5BA3"/>
    <w:rsid w:val="001F21C4"/>
    <w:rsid w:val="001F59CB"/>
    <w:rsid w:val="001F63E1"/>
    <w:rsid w:val="001F6CD6"/>
    <w:rsid w:val="00201D57"/>
    <w:rsid w:val="0020747F"/>
    <w:rsid w:val="00207D1D"/>
    <w:rsid w:val="0021276B"/>
    <w:rsid w:val="00212C78"/>
    <w:rsid w:val="00214F20"/>
    <w:rsid w:val="00216B5B"/>
    <w:rsid w:val="00230923"/>
    <w:rsid w:val="002330C3"/>
    <w:rsid w:val="00235304"/>
    <w:rsid w:val="00240092"/>
    <w:rsid w:val="0024188F"/>
    <w:rsid w:val="002456B0"/>
    <w:rsid w:val="00246267"/>
    <w:rsid w:val="00246EFA"/>
    <w:rsid w:val="00247061"/>
    <w:rsid w:val="002511D1"/>
    <w:rsid w:val="00251A11"/>
    <w:rsid w:val="00252EB3"/>
    <w:rsid w:val="00256655"/>
    <w:rsid w:val="002629D8"/>
    <w:rsid w:val="00262E13"/>
    <w:rsid w:val="00264695"/>
    <w:rsid w:val="002651F7"/>
    <w:rsid w:val="00266101"/>
    <w:rsid w:val="00266B1F"/>
    <w:rsid w:val="002673D5"/>
    <w:rsid w:val="002715FE"/>
    <w:rsid w:val="00272103"/>
    <w:rsid w:val="00273B1D"/>
    <w:rsid w:val="00274F63"/>
    <w:rsid w:val="00292742"/>
    <w:rsid w:val="002A1BEC"/>
    <w:rsid w:val="002A5EAF"/>
    <w:rsid w:val="002A76B3"/>
    <w:rsid w:val="002B4287"/>
    <w:rsid w:val="002C0ED5"/>
    <w:rsid w:val="002C1532"/>
    <w:rsid w:val="002C26F9"/>
    <w:rsid w:val="002C528A"/>
    <w:rsid w:val="002C54E6"/>
    <w:rsid w:val="002C79E6"/>
    <w:rsid w:val="002D276E"/>
    <w:rsid w:val="002D2FA4"/>
    <w:rsid w:val="002D58A0"/>
    <w:rsid w:val="002E6407"/>
    <w:rsid w:val="002E7A55"/>
    <w:rsid w:val="00300931"/>
    <w:rsid w:val="003011CC"/>
    <w:rsid w:val="003040C5"/>
    <w:rsid w:val="00305CF6"/>
    <w:rsid w:val="00306B3C"/>
    <w:rsid w:val="003077F1"/>
    <w:rsid w:val="00313FD7"/>
    <w:rsid w:val="00315C5A"/>
    <w:rsid w:val="00320FA4"/>
    <w:rsid w:val="00323E78"/>
    <w:rsid w:val="00336717"/>
    <w:rsid w:val="0034395B"/>
    <w:rsid w:val="0034540E"/>
    <w:rsid w:val="00352B31"/>
    <w:rsid w:val="00353B72"/>
    <w:rsid w:val="00353D6B"/>
    <w:rsid w:val="00356F5C"/>
    <w:rsid w:val="003602DB"/>
    <w:rsid w:val="00362018"/>
    <w:rsid w:val="00362A7B"/>
    <w:rsid w:val="00363741"/>
    <w:rsid w:val="003670BC"/>
    <w:rsid w:val="00373C66"/>
    <w:rsid w:val="0037740C"/>
    <w:rsid w:val="00377E81"/>
    <w:rsid w:val="003854A4"/>
    <w:rsid w:val="0039199C"/>
    <w:rsid w:val="00395CF8"/>
    <w:rsid w:val="003A0D62"/>
    <w:rsid w:val="003A4191"/>
    <w:rsid w:val="003B1101"/>
    <w:rsid w:val="003B1755"/>
    <w:rsid w:val="003B36A2"/>
    <w:rsid w:val="003B5703"/>
    <w:rsid w:val="003B77EA"/>
    <w:rsid w:val="003C00BF"/>
    <w:rsid w:val="003C5BAC"/>
    <w:rsid w:val="003D0C43"/>
    <w:rsid w:val="003D1820"/>
    <w:rsid w:val="003D19F4"/>
    <w:rsid w:val="003D6D9C"/>
    <w:rsid w:val="003E03FA"/>
    <w:rsid w:val="003E0BA9"/>
    <w:rsid w:val="003E5B9D"/>
    <w:rsid w:val="003E7F6D"/>
    <w:rsid w:val="003F0154"/>
    <w:rsid w:val="003F375D"/>
    <w:rsid w:val="003F7B57"/>
    <w:rsid w:val="003F7C02"/>
    <w:rsid w:val="00401863"/>
    <w:rsid w:val="0040356B"/>
    <w:rsid w:val="0040479E"/>
    <w:rsid w:val="00404BE2"/>
    <w:rsid w:val="00410651"/>
    <w:rsid w:val="00415475"/>
    <w:rsid w:val="004157DD"/>
    <w:rsid w:val="00416697"/>
    <w:rsid w:val="00417BDF"/>
    <w:rsid w:val="0042052C"/>
    <w:rsid w:val="00420ACD"/>
    <w:rsid w:val="00421009"/>
    <w:rsid w:val="0042134D"/>
    <w:rsid w:val="004224E8"/>
    <w:rsid w:val="00435378"/>
    <w:rsid w:val="004359C7"/>
    <w:rsid w:val="004378F1"/>
    <w:rsid w:val="0044015B"/>
    <w:rsid w:val="004414DC"/>
    <w:rsid w:val="00444F1C"/>
    <w:rsid w:val="004468DE"/>
    <w:rsid w:val="00447C07"/>
    <w:rsid w:val="00451E69"/>
    <w:rsid w:val="0045506D"/>
    <w:rsid w:val="00457A30"/>
    <w:rsid w:val="00466AB8"/>
    <w:rsid w:val="0047140C"/>
    <w:rsid w:val="004765E6"/>
    <w:rsid w:val="00482DFA"/>
    <w:rsid w:val="00483878"/>
    <w:rsid w:val="00486B50"/>
    <w:rsid w:val="004901E7"/>
    <w:rsid w:val="00492379"/>
    <w:rsid w:val="0049517D"/>
    <w:rsid w:val="00496162"/>
    <w:rsid w:val="004973E6"/>
    <w:rsid w:val="00497E5A"/>
    <w:rsid w:val="004A1218"/>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4F7155"/>
    <w:rsid w:val="00501DCA"/>
    <w:rsid w:val="005027C5"/>
    <w:rsid w:val="00511874"/>
    <w:rsid w:val="0051476F"/>
    <w:rsid w:val="00514CD1"/>
    <w:rsid w:val="00516976"/>
    <w:rsid w:val="00520585"/>
    <w:rsid w:val="00520CCF"/>
    <w:rsid w:val="00523135"/>
    <w:rsid w:val="005239D2"/>
    <w:rsid w:val="00524B6E"/>
    <w:rsid w:val="0053096D"/>
    <w:rsid w:val="00530CF7"/>
    <w:rsid w:val="00531D26"/>
    <w:rsid w:val="005321BD"/>
    <w:rsid w:val="00532375"/>
    <w:rsid w:val="00533B02"/>
    <w:rsid w:val="00543C8A"/>
    <w:rsid w:val="00545CD9"/>
    <w:rsid w:val="005464A4"/>
    <w:rsid w:val="00547100"/>
    <w:rsid w:val="00553504"/>
    <w:rsid w:val="00555225"/>
    <w:rsid w:val="005650FC"/>
    <w:rsid w:val="00566BD4"/>
    <w:rsid w:val="005672A2"/>
    <w:rsid w:val="00575915"/>
    <w:rsid w:val="005761A7"/>
    <w:rsid w:val="00580091"/>
    <w:rsid w:val="0058105D"/>
    <w:rsid w:val="00582FAE"/>
    <w:rsid w:val="00583B1C"/>
    <w:rsid w:val="00595FB1"/>
    <w:rsid w:val="00596943"/>
    <w:rsid w:val="00596CB4"/>
    <w:rsid w:val="005A12C0"/>
    <w:rsid w:val="005A170B"/>
    <w:rsid w:val="005A4B40"/>
    <w:rsid w:val="005A551A"/>
    <w:rsid w:val="005B26B3"/>
    <w:rsid w:val="005B7C83"/>
    <w:rsid w:val="005C79DF"/>
    <w:rsid w:val="005D036D"/>
    <w:rsid w:val="005D628F"/>
    <w:rsid w:val="005D6726"/>
    <w:rsid w:val="005E62B5"/>
    <w:rsid w:val="005F1842"/>
    <w:rsid w:val="005F2697"/>
    <w:rsid w:val="006019D3"/>
    <w:rsid w:val="006059DC"/>
    <w:rsid w:val="00605B88"/>
    <w:rsid w:val="00606016"/>
    <w:rsid w:val="00613A62"/>
    <w:rsid w:val="00614B97"/>
    <w:rsid w:val="0061726A"/>
    <w:rsid w:val="006233BD"/>
    <w:rsid w:val="0062420F"/>
    <w:rsid w:val="00626F68"/>
    <w:rsid w:val="00630C7B"/>
    <w:rsid w:val="0063103D"/>
    <w:rsid w:val="0063112E"/>
    <w:rsid w:val="00631240"/>
    <w:rsid w:val="00635612"/>
    <w:rsid w:val="0063758C"/>
    <w:rsid w:val="00642930"/>
    <w:rsid w:val="00642DD4"/>
    <w:rsid w:val="00646498"/>
    <w:rsid w:val="0065424C"/>
    <w:rsid w:val="00654831"/>
    <w:rsid w:val="006560D0"/>
    <w:rsid w:val="006666C5"/>
    <w:rsid w:val="00672D18"/>
    <w:rsid w:val="006757A7"/>
    <w:rsid w:val="00677453"/>
    <w:rsid w:val="00681046"/>
    <w:rsid w:val="00687F3E"/>
    <w:rsid w:val="0069005D"/>
    <w:rsid w:val="00697417"/>
    <w:rsid w:val="00697F16"/>
    <w:rsid w:val="006A03AB"/>
    <w:rsid w:val="006A35E0"/>
    <w:rsid w:val="006B1696"/>
    <w:rsid w:val="006B1B45"/>
    <w:rsid w:val="006B5590"/>
    <w:rsid w:val="006C297B"/>
    <w:rsid w:val="006C3470"/>
    <w:rsid w:val="006C775F"/>
    <w:rsid w:val="006D47FF"/>
    <w:rsid w:val="006D7777"/>
    <w:rsid w:val="006E1C47"/>
    <w:rsid w:val="006E2365"/>
    <w:rsid w:val="006E3E2C"/>
    <w:rsid w:val="006F0B14"/>
    <w:rsid w:val="006F3038"/>
    <w:rsid w:val="007057AE"/>
    <w:rsid w:val="00705A6F"/>
    <w:rsid w:val="0070796B"/>
    <w:rsid w:val="0071216C"/>
    <w:rsid w:val="0071491D"/>
    <w:rsid w:val="00715B0E"/>
    <w:rsid w:val="00716A20"/>
    <w:rsid w:val="00716EAE"/>
    <w:rsid w:val="00723990"/>
    <w:rsid w:val="007256D2"/>
    <w:rsid w:val="00725758"/>
    <w:rsid w:val="007266A0"/>
    <w:rsid w:val="00730038"/>
    <w:rsid w:val="00730216"/>
    <w:rsid w:val="00734460"/>
    <w:rsid w:val="00737451"/>
    <w:rsid w:val="00737767"/>
    <w:rsid w:val="007419BC"/>
    <w:rsid w:val="00743C2C"/>
    <w:rsid w:val="00751C5C"/>
    <w:rsid w:val="00754C16"/>
    <w:rsid w:val="00765291"/>
    <w:rsid w:val="007660E7"/>
    <w:rsid w:val="007724C4"/>
    <w:rsid w:val="007728E0"/>
    <w:rsid w:val="0077305C"/>
    <w:rsid w:val="00782155"/>
    <w:rsid w:val="007848D8"/>
    <w:rsid w:val="0078649C"/>
    <w:rsid w:val="007A1380"/>
    <w:rsid w:val="007A1DD8"/>
    <w:rsid w:val="007A2057"/>
    <w:rsid w:val="007A34F4"/>
    <w:rsid w:val="007A786D"/>
    <w:rsid w:val="007B07E5"/>
    <w:rsid w:val="007B3A6E"/>
    <w:rsid w:val="007B5ADE"/>
    <w:rsid w:val="007C0656"/>
    <w:rsid w:val="007C0C47"/>
    <w:rsid w:val="007C2253"/>
    <w:rsid w:val="007C3879"/>
    <w:rsid w:val="007C7637"/>
    <w:rsid w:val="007D1125"/>
    <w:rsid w:val="007D324C"/>
    <w:rsid w:val="007D644C"/>
    <w:rsid w:val="007E11BB"/>
    <w:rsid w:val="007E369A"/>
    <w:rsid w:val="007E3800"/>
    <w:rsid w:val="007E398F"/>
    <w:rsid w:val="007E5D7D"/>
    <w:rsid w:val="007E61D0"/>
    <w:rsid w:val="007E69E7"/>
    <w:rsid w:val="007F3696"/>
    <w:rsid w:val="007F49D7"/>
    <w:rsid w:val="007F4CC5"/>
    <w:rsid w:val="0080622B"/>
    <w:rsid w:val="0080787C"/>
    <w:rsid w:val="00810D38"/>
    <w:rsid w:val="00810DA2"/>
    <w:rsid w:val="008112CA"/>
    <w:rsid w:val="0081150A"/>
    <w:rsid w:val="00811DFE"/>
    <w:rsid w:val="0082377C"/>
    <w:rsid w:val="0082594D"/>
    <w:rsid w:val="008343D5"/>
    <w:rsid w:val="00836494"/>
    <w:rsid w:val="00840F2D"/>
    <w:rsid w:val="00842761"/>
    <w:rsid w:val="00854E9E"/>
    <w:rsid w:val="008561D5"/>
    <w:rsid w:val="00856DA8"/>
    <w:rsid w:val="00857546"/>
    <w:rsid w:val="00865130"/>
    <w:rsid w:val="008655D5"/>
    <w:rsid w:val="00872820"/>
    <w:rsid w:val="00874F98"/>
    <w:rsid w:val="00876B10"/>
    <w:rsid w:val="00877E00"/>
    <w:rsid w:val="00884819"/>
    <w:rsid w:val="00885C36"/>
    <w:rsid w:val="008907CE"/>
    <w:rsid w:val="00891588"/>
    <w:rsid w:val="0089530D"/>
    <w:rsid w:val="008953E6"/>
    <w:rsid w:val="00896BBE"/>
    <w:rsid w:val="00897506"/>
    <w:rsid w:val="008A0F4F"/>
    <w:rsid w:val="008A1221"/>
    <w:rsid w:val="008A230F"/>
    <w:rsid w:val="008A5B21"/>
    <w:rsid w:val="008B36FD"/>
    <w:rsid w:val="008B5D84"/>
    <w:rsid w:val="008C00D5"/>
    <w:rsid w:val="008C0888"/>
    <w:rsid w:val="008C6996"/>
    <w:rsid w:val="008D02C4"/>
    <w:rsid w:val="008D0B60"/>
    <w:rsid w:val="008D3C79"/>
    <w:rsid w:val="008D532C"/>
    <w:rsid w:val="008D6411"/>
    <w:rsid w:val="008D7FA2"/>
    <w:rsid w:val="008E60F7"/>
    <w:rsid w:val="008E65E2"/>
    <w:rsid w:val="008F0DFE"/>
    <w:rsid w:val="008F22DB"/>
    <w:rsid w:val="008F750A"/>
    <w:rsid w:val="0090338D"/>
    <w:rsid w:val="00904202"/>
    <w:rsid w:val="0090608E"/>
    <w:rsid w:val="00907230"/>
    <w:rsid w:val="009077FC"/>
    <w:rsid w:val="00911D5A"/>
    <w:rsid w:val="0091276F"/>
    <w:rsid w:val="00913226"/>
    <w:rsid w:val="00913C6E"/>
    <w:rsid w:val="00914E13"/>
    <w:rsid w:val="009153AB"/>
    <w:rsid w:val="00916900"/>
    <w:rsid w:val="009177F6"/>
    <w:rsid w:val="009244C3"/>
    <w:rsid w:val="00930249"/>
    <w:rsid w:val="00930592"/>
    <w:rsid w:val="00930880"/>
    <w:rsid w:val="00932938"/>
    <w:rsid w:val="00933E7B"/>
    <w:rsid w:val="00935BAB"/>
    <w:rsid w:val="00936CF7"/>
    <w:rsid w:val="00947C12"/>
    <w:rsid w:val="009504F4"/>
    <w:rsid w:val="00952DEA"/>
    <w:rsid w:val="00954C9E"/>
    <w:rsid w:val="00956007"/>
    <w:rsid w:val="009634CB"/>
    <w:rsid w:val="00963B09"/>
    <w:rsid w:val="00966010"/>
    <w:rsid w:val="0097075D"/>
    <w:rsid w:val="0097222F"/>
    <w:rsid w:val="009760E3"/>
    <w:rsid w:val="00976C43"/>
    <w:rsid w:val="00983190"/>
    <w:rsid w:val="00984EC8"/>
    <w:rsid w:val="00990047"/>
    <w:rsid w:val="00993E8F"/>
    <w:rsid w:val="0099681F"/>
    <w:rsid w:val="009A621D"/>
    <w:rsid w:val="009A6F62"/>
    <w:rsid w:val="009B11BB"/>
    <w:rsid w:val="009B3CEC"/>
    <w:rsid w:val="009B3F1A"/>
    <w:rsid w:val="009B4392"/>
    <w:rsid w:val="009B7A97"/>
    <w:rsid w:val="009C006D"/>
    <w:rsid w:val="009C0D5A"/>
    <w:rsid w:val="009C455C"/>
    <w:rsid w:val="009C7F52"/>
    <w:rsid w:val="009D3D79"/>
    <w:rsid w:val="009D5F31"/>
    <w:rsid w:val="009D796C"/>
    <w:rsid w:val="009E2090"/>
    <w:rsid w:val="009E20FA"/>
    <w:rsid w:val="009E2BC1"/>
    <w:rsid w:val="009E30E3"/>
    <w:rsid w:val="009E34D8"/>
    <w:rsid w:val="009E470F"/>
    <w:rsid w:val="009E7D92"/>
    <w:rsid w:val="009F0C1B"/>
    <w:rsid w:val="009F383E"/>
    <w:rsid w:val="009F3A93"/>
    <w:rsid w:val="00A0006E"/>
    <w:rsid w:val="00A01EAB"/>
    <w:rsid w:val="00A0282A"/>
    <w:rsid w:val="00A06C24"/>
    <w:rsid w:val="00A078C5"/>
    <w:rsid w:val="00A11EAD"/>
    <w:rsid w:val="00A13E35"/>
    <w:rsid w:val="00A1403A"/>
    <w:rsid w:val="00A1474D"/>
    <w:rsid w:val="00A23895"/>
    <w:rsid w:val="00A242C4"/>
    <w:rsid w:val="00A24E33"/>
    <w:rsid w:val="00A26E61"/>
    <w:rsid w:val="00A2767E"/>
    <w:rsid w:val="00A309A1"/>
    <w:rsid w:val="00A315FC"/>
    <w:rsid w:val="00A31C73"/>
    <w:rsid w:val="00A33305"/>
    <w:rsid w:val="00A40E4A"/>
    <w:rsid w:val="00A410D4"/>
    <w:rsid w:val="00A50D64"/>
    <w:rsid w:val="00A534CB"/>
    <w:rsid w:val="00A5524B"/>
    <w:rsid w:val="00A608EE"/>
    <w:rsid w:val="00A61A3A"/>
    <w:rsid w:val="00A62CA9"/>
    <w:rsid w:val="00A640D6"/>
    <w:rsid w:val="00A65C98"/>
    <w:rsid w:val="00A70130"/>
    <w:rsid w:val="00A70472"/>
    <w:rsid w:val="00A8153E"/>
    <w:rsid w:val="00A840E6"/>
    <w:rsid w:val="00A85DFC"/>
    <w:rsid w:val="00AA6CAC"/>
    <w:rsid w:val="00AB184D"/>
    <w:rsid w:val="00AB2FCE"/>
    <w:rsid w:val="00AB5CCE"/>
    <w:rsid w:val="00AB66AC"/>
    <w:rsid w:val="00AB7107"/>
    <w:rsid w:val="00AC3853"/>
    <w:rsid w:val="00AC6164"/>
    <w:rsid w:val="00AD554B"/>
    <w:rsid w:val="00AD5F63"/>
    <w:rsid w:val="00AE00F4"/>
    <w:rsid w:val="00AE15B3"/>
    <w:rsid w:val="00AE2240"/>
    <w:rsid w:val="00AE2A73"/>
    <w:rsid w:val="00AE45F4"/>
    <w:rsid w:val="00AF0022"/>
    <w:rsid w:val="00AF1304"/>
    <w:rsid w:val="00AF1A6F"/>
    <w:rsid w:val="00AF3AC0"/>
    <w:rsid w:val="00B00079"/>
    <w:rsid w:val="00B0047B"/>
    <w:rsid w:val="00B011F6"/>
    <w:rsid w:val="00B01A2C"/>
    <w:rsid w:val="00B05A17"/>
    <w:rsid w:val="00B177AF"/>
    <w:rsid w:val="00B24315"/>
    <w:rsid w:val="00B2607B"/>
    <w:rsid w:val="00B276F1"/>
    <w:rsid w:val="00B308C3"/>
    <w:rsid w:val="00B327F9"/>
    <w:rsid w:val="00B35C54"/>
    <w:rsid w:val="00B37066"/>
    <w:rsid w:val="00B37894"/>
    <w:rsid w:val="00B430F7"/>
    <w:rsid w:val="00B4568A"/>
    <w:rsid w:val="00B46152"/>
    <w:rsid w:val="00B5445A"/>
    <w:rsid w:val="00B60CF7"/>
    <w:rsid w:val="00B616B0"/>
    <w:rsid w:val="00B6689A"/>
    <w:rsid w:val="00B742D1"/>
    <w:rsid w:val="00B751A5"/>
    <w:rsid w:val="00B81757"/>
    <w:rsid w:val="00B87529"/>
    <w:rsid w:val="00B97C5E"/>
    <w:rsid w:val="00BA73DC"/>
    <w:rsid w:val="00BB06C4"/>
    <w:rsid w:val="00BB5E07"/>
    <w:rsid w:val="00BB766A"/>
    <w:rsid w:val="00BC5281"/>
    <w:rsid w:val="00BC67BE"/>
    <w:rsid w:val="00BD3099"/>
    <w:rsid w:val="00BD4EF4"/>
    <w:rsid w:val="00BE0AD3"/>
    <w:rsid w:val="00BE2F46"/>
    <w:rsid w:val="00BF64DF"/>
    <w:rsid w:val="00C00B71"/>
    <w:rsid w:val="00C019AA"/>
    <w:rsid w:val="00C01D3C"/>
    <w:rsid w:val="00C0367D"/>
    <w:rsid w:val="00C11951"/>
    <w:rsid w:val="00C12C9A"/>
    <w:rsid w:val="00C164C6"/>
    <w:rsid w:val="00C253B1"/>
    <w:rsid w:val="00C25A6F"/>
    <w:rsid w:val="00C301F6"/>
    <w:rsid w:val="00C309B2"/>
    <w:rsid w:val="00C44601"/>
    <w:rsid w:val="00C52763"/>
    <w:rsid w:val="00C56673"/>
    <w:rsid w:val="00C60532"/>
    <w:rsid w:val="00C71850"/>
    <w:rsid w:val="00C71A38"/>
    <w:rsid w:val="00C71E73"/>
    <w:rsid w:val="00C73682"/>
    <w:rsid w:val="00C77DBD"/>
    <w:rsid w:val="00C80E0B"/>
    <w:rsid w:val="00C84EF7"/>
    <w:rsid w:val="00C91CBA"/>
    <w:rsid w:val="00C96EB6"/>
    <w:rsid w:val="00CA4405"/>
    <w:rsid w:val="00CA7A68"/>
    <w:rsid w:val="00CB3251"/>
    <w:rsid w:val="00CB6925"/>
    <w:rsid w:val="00CC1A63"/>
    <w:rsid w:val="00CC1E1D"/>
    <w:rsid w:val="00CC1E3C"/>
    <w:rsid w:val="00CC7A0C"/>
    <w:rsid w:val="00CD4E83"/>
    <w:rsid w:val="00CD4F86"/>
    <w:rsid w:val="00CD6100"/>
    <w:rsid w:val="00CE032B"/>
    <w:rsid w:val="00CE04E0"/>
    <w:rsid w:val="00CE2B07"/>
    <w:rsid w:val="00CE3CE1"/>
    <w:rsid w:val="00CE54DD"/>
    <w:rsid w:val="00CE5601"/>
    <w:rsid w:val="00CF2565"/>
    <w:rsid w:val="00CF6CBD"/>
    <w:rsid w:val="00D04EAC"/>
    <w:rsid w:val="00D07790"/>
    <w:rsid w:val="00D13A72"/>
    <w:rsid w:val="00D20964"/>
    <w:rsid w:val="00D20A2D"/>
    <w:rsid w:val="00D23D51"/>
    <w:rsid w:val="00D24933"/>
    <w:rsid w:val="00D24F7A"/>
    <w:rsid w:val="00D2570C"/>
    <w:rsid w:val="00D26020"/>
    <w:rsid w:val="00D32A57"/>
    <w:rsid w:val="00D362E7"/>
    <w:rsid w:val="00D42988"/>
    <w:rsid w:val="00D452A4"/>
    <w:rsid w:val="00D478B2"/>
    <w:rsid w:val="00D509CE"/>
    <w:rsid w:val="00D5107B"/>
    <w:rsid w:val="00D53918"/>
    <w:rsid w:val="00D57115"/>
    <w:rsid w:val="00D57B74"/>
    <w:rsid w:val="00D63A8F"/>
    <w:rsid w:val="00D6519B"/>
    <w:rsid w:val="00D65596"/>
    <w:rsid w:val="00D660B6"/>
    <w:rsid w:val="00D67811"/>
    <w:rsid w:val="00D74E51"/>
    <w:rsid w:val="00D81E1E"/>
    <w:rsid w:val="00D85306"/>
    <w:rsid w:val="00D862ED"/>
    <w:rsid w:val="00D8778D"/>
    <w:rsid w:val="00D95C43"/>
    <w:rsid w:val="00D96A93"/>
    <w:rsid w:val="00D96B74"/>
    <w:rsid w:val="00DA39CF"/>
    <w:rsid w:val="00DA3F62"/>
    <w:rsid w:val="00DB24D5"/>
    <w:rsid w:val="00DB4854"/>
    <w:rsid w:val="00DC2D20"/>
    <w:rsid w:val="00DC7EDD"/>
    <w:rsid w:val="00DD5196"/>
    <w:rsid w:val="00DD64C4"/>
    <w:rsid w:val="00DD682A"/>
    <w:rsid w:val="00DD6A0F"/>
    <w:rsid w:val="00DD7057"/>
    <w:rsid w:val="00DD7BA6"/>
    <w:rsid w:val="00DE0D03"/>
    <w:rsid w:val="00DE19A9"/>
    <w:rsid w:val="00DE5FB2"/>
    <w:rsid w:val="00DE6F84"/>
    <w:rsid w:val="00DE75B8"/>
    <w:rsid w:val="00DF146A"/>
    <w:rsid w:val="00DF69E7"/>
    <w:rsid w:val="00DF74E8"/>
    <w:rsid w:val="00E05FDA"/>
    <w:rsid w:val="00E07599"/>
    <w:rsid w:val="00E11363"/>
    <w:rsid w:val="00E14E0B"/>
    <w:rsid w:val="00E1559A"/>
    <w:rsid w:val="00E20D4D"/>
    <w:rsid w:val="00E228DD"/>
    <w:rsid w:val="00E23EFB"/>
    <w:rsid w:val="00E2580D"/>
    <w:rsid w:val="00E260EA"/>
    <w:rsid w:val="00E269E9"/>
    <w:rsid w:val="00E3166D"/>
    <w:rsid w:val="00E4144E"/>
    <w:rsid w:val="00E414B1"/>
    <w:rsid w:val="00E424FC"/>
    <w:rsid w:val="00E44645"/>
    <w:rsid w:val="00E44733"/>
    <w:rsid w:val="00E47849"/>
    <w:rsid w:val="00E478AD"/>
    <w:rsid w:val="00E50A97"/>
    <w:rsid w:val="00E51760"/>
    <w:rsid w:val="00E517E9"/>
    <w:rsid w:val="00E534B2"/>
    <w:rsid w:val="00E53DD9"/>
    <w:rsid w:val="00E54025"/>
    <w:rsid w:val="00E552D0"/>
    <w:rsid w:val="00E604B0"/>
    <w:rsid w:val="00E64BEA"/>
    <w:rsid w:val="00E67906"/>
    <w:rsid w:val="00E70A98"/>
    <w:rsid w:val="00E722E0"/>
    <w:rsid w:val="00E846CC"/>
    <w:rsid w:val="00E855AA"/>
    <w:rsid w:val="00E86C67"/>
    <w:rsid w:val="00E9033E"/>
    <w:rsid w:val="00E9056C"/>
    <w:rsid w:val="00E92E05"/>
    <w:rsid w:val="00E95D33"/>
    <w:rsid w:val="00E9661E"/>
    <w:rsid w:val="00E96C25"/>
    <w:rsid w:val="00EA5DB0"/>
    <w:rsid w:val="00EA6C5A"/>
    <w:rsid w:val="00EB4763"/>
    <w:rsid w:val="00EC0AD7"/>
    <w:rsid w:val="00EC0DA9"/>
    <w:rsid w:val="00EC3F6E"/>
    <w:rsid w:val="00ED094B"/>
    <w:rsid w:val="00ED0953"/>
    <w:rsid w:val="00ED2BE9"/>
    <w:rsid w:val="00ED2D1D"/>
    <w:rsid w:val="00ED610F"/>
    <w:rsid w:val="00EE08B0"/>
    <w:rsid w:val="00EE392B"/>
    <w:rsid w:val="00EF0922"/>
    <w:rsid w:val="00EF0B1E"/>
    <w:rsid w:val="00EF1891"/>
    <w:rsid w:val="00EF263A"/>
    <w:rsid w:val="00EF3B99"/>
    <w:rsid w:val="00EF3E1A"/>
    <w:rsid w:val="00EF4116"/>
    <w:rsid w:val="00F0473B"/>
    <w:rsid w:val="00F0617A"/>
    <w:rsid w:val="00F06658"/>
    <w:rsid w:val="00F06F4E"/>
    <w:rsid w:val="00F144FB"/>
    <w:rsid w:val="00F17CB8"/>
    <w:rsid w:val="00F21BC0"/>
    <w:rsid w:val="00F270EF"/>
    <w:rsid w:val="00F273CE"/>
    <w:rsid w:val="00F31548"/>
    <w:rsid w:val="00F32F10"/>
    <w:rsid w:val="00F43E85"/>
    <w:rsid w:val="00F45E4B"/>
    <w:rsid w:val="00F46E3D"/>
    <w:rsid w:val="00F47D8E"/>
    <w:rsid w:val="00F50B31"/>
    <w:rsid w:val="00F550BD"/>
    <w:rsid w:val="00F565FD"/>
    <w:rsid w:val="00F61553"/>
    <w:rsid w:val="00F62BF0"/>
    <w:rsid w:val="00F6444B"/>
    <w:rsid w:val="00F7146F"/>
    <w:rsid w:val="00F74AD7"/>
    <w:rsid w:val="00F751AF"/>
    <w:rsid w:val="00F7615D"/>
    <w:rsid w:val="00F818DC"/>
    <w:rsid w:val="00F81C50"/>
    <w:rsid w:val="00F82F24"/>
    <w:rsid w:val="00F84641"/>
    <w:rsid w:val="00F846C1"/>
    <w:rsid w:val="00F94F7E"/>
    <w:rsid w:val="00FA0B07"/>
    <w:rsid w:val="00FA46F7"/>
    <w:rsid w:val="00FA72C8"/>
    <w:rsid w:val="00FB4D8A"/>
    <w:rsid w:val="00FC1AB8"/>
    <w:rsid w:val="00FC276D"/>
    <w:rsid w:val="00FC617C"/>
    <w:rsid w:val="00FD1115"/>
    <w:rsid w:val="00FD6158"/>
    <w:rsid w:val="00FD618E"/>
    <w:rsid w:val="00FF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5E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www.bip.zgm.rybni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techniczny@zgm.rybnik.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4.xml"/><Relationship Id="rId10" Type="http://schemas.openxmlformats.org/officeDocument/2006/relationships/hyperlink" Target="https://www.pois.gov.pl/strony/o-programie/promocja/zasady-promocji-i-oznakowania-projektow-w-program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s://espd.uzp.gov.pl/filter?lang=p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B82D-D2E8-4565-B4DA-561298EB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3700</TotalTime>
  <Pages>86</Pages>
  <Words>22023</Words>
  <Characters>132143</Characters>
  <Application>Microsoft Office Word</Application>
  <DocSecurity>8</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655</cp:revision>
  <cp:lastPrinted>2020-03-27T11:31:00Z</cp:lastPrinted>
  <dcterms:created xsi:type="dcterms:W3CDTF">2019-11-21T06:39:00Z</dcterms:created>
  <dcterms:modified xsi:type="dcterms:W3CDTF">2020-07-17T07:33:00Z</dcterms:modified>
</cp:coreProperties>
</file>